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63CA" w:rsidRDefault="007763CA" w:rsidP="005D5E94">
      <w:pPr>
        <w:autoSpaceDE w:val="0"/>
        <w:autoSpaceDN w:val="0"/>
        <w:adjustRightInd w:val="0"/>
        <w:spacing w:after="0" w:line="240" w:lineRule="auto"/>
        <w:jc w:val="center"/>
        <w:rPr>
          <w:rFonts w:ascii="Times New Roman" w:hAnsi="Times New Roman" w:cs="Times New Roman"/>
          <w:b/>
          <w:bCs/>
          <w:sz w:val="36"/>
          <w:szCs w:val="36"/>
        </w:rPr>
      </w:pPr>
      <w:r>
        <w:rPr>
          <w:rFonts w:ascii="Times New Roman" w:hAnsi="Times New Roman" w:cs="Times New Roman"/>
          <w:b/>
          <w:bCs/>
          <w:sz w:val="36"/>
          <w:szCs w:val="36"/>
        </w:rPr>
        <w:t>Návrh</w:t>
      </w:r>
    </w:p>
    <w:p w:rsidR="005D5E94" w:rsidRDefault="005D5E94" w:rsidP="005D5E94">
      <w:pPr>
        <w:autoSpaceDE w:val="0"/>
        <w:autoSpaceDN w:val="0"/>
        <w:adjustRightInd w:val="0"/>
        <w:spacing w:after="0" w:line="240" w:lineRule="auto"/>
        <w:jc w:val="center"/>
        <w:rPr>
          <w:rFonts w:ascii="Times New Roman" w:hAnsi="Times New Roman" w:cs="Times New Roman"/>
          <w:b/>
          <w:bCs/>
          <w:sz w:val="36"/>
          <w:szCs w:val="36"/>
          <w:lang w:val="en-US"/>
        </w:rPr>
      </w:pPr>
      <w:proofErr w:type="spellStart"/>
      <w:r>
        <w:rPr>
          <w:rFonts w:ascii="Times New Roman" w:hAnsi="Times New Roman" w:cs="Times New Roman"/>
          <w:b/>
          <w:bCs/>
          <w:sz w:val="36"/>
          <w:szCs w:val="36"/>
        </w:rPr>
        <w:t>Všeobecn</w:t>
      </w:r>
      <w:proofErr w:type="spellEnd"/>
      <w:r>
        <w:rPr>
          <w:rFonts w:ascii="Times New Roman" w:hAnsi="Times New Roman" w:cs="Times New Roman"/>
          <w:b/>
          <w:bCs/>
          <w:sz w:val="36"/>
          <w:szCs w:val="36"/>
          <w:lang w:val="en-US"/>
        </w:rPr>
        <w:t>é</w:t>
      </w:r>
      <w:r>
        <w:rPr>
          <w:rFonts w:ascii="Times New Roman" w:hAnsi="Times New Roman" w:cs="Times New Roman"/>
          <w:b/>
          <w:bCs/>
          <w:sz w:val="36"/>
          <w:szCs w:val="36"/>
        </w:rPr>
        <w:t xml:space="preserve">  z</w:t>
      </w:r>
      <w:r>
        <w:rPr>
          <w:rFonts w:ascii="Times New Roman" w:hAnsi="Times New Roman" w:cs="Times New Roman"/>
          <w:b/>
          <w:bCs/>
          <w:sz w:val="36"/>
          <w:szCs w:val="36"/>
          <w:lang w:val="en-US"/>
        </w:rPr>
        <w:t>áväzné  nariadeni</w:t>
      </w:r>
      <w:r>
        <w:rPr>
          <w:rFonts w:ascii="Times New Roman" w:hAnsi="Times New Roman" w:cs="Times New Roman"/>
          <w:b/>
          <w:bCs/>
          <w:sz w:val="36"/>
          <w:szCs w:val="36"/>
        </w:rPr>
        <w:t>e</w:t>
      </w:r>
      <w:r>
        <w:rPr>
          <w:rFonts w:ascii="Times New Roman" w:hAnsi="Times New Roman" w:cs="Times New Roman"/>
          <w:b/>
          <w:bCs/>
          <w:sz w:val="36"/>
          <w:szCs w:val="36"/>
          <w:lang w:val="en-US"/>
        </w:rPr>
        <w:t xml:space="preserve">  obce  Zatín </w:t>
      </w:r>
    </w:p>
    <w:p w:rsidR="005D5E94" w:rsidRDefault="005D5E94" w:rsidP="005D5E94">
      <w:pPr>
        <w:autoSpaceDE w:val="0"/>
        <w:autoSpaceDN w:val="0"/>
        <w:adjustRightInd w:val="0"/>
        <w:spacing w:after="0" w:line="240" w:lineRule="auto"/>
        <w:rPr>
          <w:rFonts w:ascii="Times New Roman" w:hAnsi="Times New Roman" w:cs="Times New Roman"/>
          <w:b/>
          <w:bCs/>
          <w:sz w:val="28"/>
          <w:szCs w:val="28"/>
          <w:lang w:val="en-US"/>
        </w:rPr>
      </w:pPr>
      <w:r>
        <w:rPr>
          <w:rFonts w:ascii="Times New Roman" w:hAnsi="Times New Roman" w:cs="Times New Roman"/>
          <w:b/>
          <w:bCs/>
          <w:sz w:val="28"/>
          <w:szCs w:val="28"/>
        </w:rPr>
        <w:t xml:space="preserve">                                                      č</w:t>
      </w:r>
      <w:r>
        <w:rPr>
          <w:rFonts w:ascii="Times New Roman" w:hAnsi="Times New Roman" w:cs="Times New Roman"/>
          <w:b/>
          <w:bCs/>
          <w:sz w:val="28"/>
          <w:szCs w:val="28"/>
          <w:lang w:val="en-US"/>
        </w:rPr>
        <w:t xml:space="preserve">íslo   </w:t>
      </w:r>
      <w:r w:rsidR="00762729">
        <w:rPr>
          <w:rFonts w:ascii="Times New Roman" w:hAnsi="Times New Roman" w:cs="Times New Roman"/>
          <w:b/>
          <w:bCs/>
          <w:sz w:val="28"/>
          <w:szCs w:val="28"/>
          <w:lang w:val="en-US"/>
        </w:rPr>
        <w:t>1</w:t>
      </w:r>
      <w:r>
        <w:rPr>
          <w:rFonts w:ascii="Times New Roman" w:hAnsi="Times New Roman" w:cs="Times New Roman"/>
          <w:b/>
          <w:bCs/>
          <w:sz w:val="28"/>
          <w:szCs w:val="28"/>
          <w:lang w:val="en-US"/>
        </w:rPr>
        <w:t>/202</w:t>
      </w:r>
      <w:r w:rsidR="00762729">
        <w:rPr>
          <w:rFonts w:ascii="Times New Roman" w:hAnsi="Times New Roman" w:cs="Times New Roman"/>
          <w:b/>
          <w:bCs/>
          <w:sz w:val="28"/>
          <w:szCs w:val="28"/>
          <w:lang w:val="en-US"/>
        </w:rPr>
        <w:t>5</w:t>
      </w:r>
    </w:p>
    <w:p w:rsidR="005D5E94" w:rsidRDefault="005D5E94" w:rsidP="005D5E94">
      <w:pPr>
        <w:autoSpaceDE w:val="0"/>
        <w:autoSpaceDN w:val="0"/>
        <w:adjustRightInd w:val="0"/>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o miestnych daniach a miestnom  poplatku za komunálne odpady a  drobné stavebné odpady v katastrálnom území Zatín</w:t>
      </w:r>
    </w:p>
    <w:p w:rsidR="005D5E94" w:rsidRDefault="005D5E94" w:rsidP="005D5E94">
      <w:pPr>
        <w:autoSpaceDE w:val="0"/>
        <w:autoSpaceDN w:val="0"/>
        <w:adjustRightInd w:val="0"/>
        <w:spacing w:after="0" w:line="240" w:lineRule="auto"/>
        <w:rPr>
          <w:rFonts w:ascii="Calibri" w:hAnsi="Calibri" w:cs="Calibri"/>
        </w:rPr>
      </w:pPr>
    </w:p>
    <w:p w:rsidR="005D5E94" w:rsidRDefault="005D5E94" w:rsidP="005D5E94">
      <w:pPr>
        <w:tabs>
          <w:tab w:val="left" w:pos="0"/>
        </w:tabs>
        <w:autoSpaceDE w:val="0"/>
        <w:autoSpaceDN w:val="0"/>
        <w:adjustRightInd w:val="0"/>
        <w:spacing w:after="0" w:line="240" w:lineRule="auto"/>
        <w:rPr>
          <w:rFonts w:ascii="Times New Roman" w:hAnsi="Times New Roman" w:cs="Times New Roman"/>
          <w:b/>
          <w:bCs/>
          <w:sz w:val="28"/>
          <w:szCs w:val="28"/>
        </w:rPr>
      </w:pPr>
      <w:r>
        <w:rPr>
          <w:rFonts w:ascii="Times New Roman" w:hAnsi="Times New Roman" w:cs="Times New Roman"/>
          <w:b/>
          <w:bCs/>
          <w:sz w:val="24"/>
          <w:szCs w:val="24"/>
        </w:rPr>
        <w:t xml:space="preserve">                                                              </w:t>
      </w:r>
      <w:r>
        <w:rPr>
          <w:rFonts w:ascii="Times New Roman" w:hAnsi="Times New Roman" w:cs="Times New Roman"/>
          <w:b/>
          <w:bCs/>
          <w:sz w:val="28"/>
          <w:szCs w:val="28"/>
        </w:rPr>
        <w:t>PRVÁ  ČASŤ</w:t>
      </w:r>
    </w:p>
    <w:p w:rsidR="005D5E94" w:rsidRDefault="005D5E94" w:rsidP="005D5E94">
      <w:pPr>
        <w:autoSpaceDE w:val="0"/>
        <w:autoSpaceDN w:val="0"/>
        <w:adjustRightInd w:val="0"/>
        <w:spacing w:after="0" w:line="240" w:lineRule="auto"/>
        <w:rPr>
          <w:rFonts w:ascii="Calibri" w:hAnsi="Calibri" w:cs="Calibri"/>
        </w:rPr>
      </w:pPr>
    </w:p>
    <w:p w:rsidR="005D5E94" w:rsidRDefault="005D5E94" w:rsidP="005D5E94">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 1</w:t>
      </w:r>
    </w:p>
    <w:p w:rsidR="005D5E94" w:rsidRDefault="005D5E94" w:rsidP="005D5E94">
      <w:pPr>
        <w:autoSpaceDE w:val="0"/>
        <w:autoSpaceDN w:val="0"/>
        <w:adjustRightInd w:val="0"/>
        <w:spacing w:after="0" w:line="240" w:lineRule="auto"/>
        <w:ind w:left="2124"/>
        <w:rPr>
          <w:rFonts w:ascii="Times New Roman" w:hAnsi="Times New Roman" w:cs="Times New Roman"/>
          <w:b/>
          <w:bCs/>
          <w:sz w:val="24"/>
          <w:szCs w:val="24"/>
        </w:rPr>
      </w:pPr>
      <w:r>
        <w:rPr>
          <w:rFonts w:ascii="Times New Roman" w:hAnsi="Times New Roman" w:cs="Times New Roman"/>
          <w:b/>
          <w:bCs/>
          <w:i/>
          <w:iCs/>
          <w:sz w:val="24"/>
          <w:szCs w:val="24"/>
        </w:rPr>
        <w:t xml:space="preserve">                     </w:t>
      </w:r>
      <w:r>
        <w:rPr>
          <w:rFonts w:ascii="Times New Roman" w:hAnsi="Times New Roman" w:cs="Times New Roman"/>
          <w:b/>
          <w:bCs/>
          <w:sz w:val="24"/>
          <w:szCs w:val="24"/>
        </w:rPr>
        <w:t xml:space="preserve">Úvodné ustanovenia </w:t>
      </w:r>
    </w:p>
    <w:p w:rsidR="005D5E94" w:rsidRDefault="005D5E94" w:rsidP="005D5E94">
      <w:pPr>
        <w:autoSpaceDE w:val="0"/>
        <w:autoSpaceDN w:val="0"/>
        <w:adjustRightInd w:val="0"/>
        <w:spacing w:after="0" w:line="240" w:lineRule="auto"/>
        <w:ind w:left="2832" w:firstLine="708"/>
        <w:rPr>
          <w:rFonts w:ascii="Times New Roman" w:hAnsi="Times New Roman" w:cs="Times New Roman"/>
          <w:b/>
          <w:bCs/>
          <w:sz w:val="24"/>
          <w:szCs w:val="24"/>
        </w:rPr>
      </w:pPr>
      <w:r>
        <w:rPr>
          <w:rFonts w:ascii="Times New Roman" w:hAnsi="Times New Roman" w:cs="Times New Roman"/>
          <w:b/>
          <w:bCs/>
          <w:sz w:val="24"/>
          <w:szCs w:val="24"/>
        </w:rPr>
        <w:t xml:space="preserve">        </w:t>
      </w:r>
    </w:p>
    <w:p w:rsidR="005D5E94" w:rsidRDefault="005D5E94" w:rsidP="005D5E94">
      <w:pPr>
        <w:autoSpaceDE w:val="0"/>
        <w:autoSpaceDN w:val="0"/>
        <w:adjustRightInd w:val="0"/>
        <w:spacing w:after="0" w:line="240" w:lineRule="auto"/>
        <w:ind w:firstLine="708"/>
        <w:jc w:val="both"/>
        <w:rPr>
          <w:rFonts w:ascii="Times New Roman" w:hAnsi="Times New Roman" w:cs="Times New Roman"/>
          <w:sz w:val="24"/>
          <w:szCs w:val="24"/>
          <w:lang w:val="en-US"/>
        </w:rPr>
      </w:pPr>
      <w:r>
        <w:rPr>
          <w:rFonts w:ascii="Times New Roman" w:hAnsi="Times New Roman" w:cs="Times New Roman"/>
          <w:sz w:val="24"/>
          <w:szCs w:val="24"/>
        </w:rPr>
        <w:t xml:space="preserve">Obecné zastupiteľstvo v </w:t>
      </w:r>
      <w:proofErr w:type="spellStart"/>
      <w:r>
        <w:rPr>
          <w:rFonts w:ascii="Times New Roman" w:hAnsi="Times New Roman" w:cs="Times New Roman"/>
          <w:sz w:val="24"/>
          <w:szCs w:val="24"/>
        </w:rPr>
        <w:t>Zat</w:t>
      </w:r>
      <w:proofErr w:type="spellEnd"/>
      <w:r>
        <w:rPr>
          <w:rFonts w:ascii="Times New Roman" w:hAnsi="Times New Roman" w:cs="Times New Roman"/>
          <w:sz w:val="24"/>
          <w:szCs w:val="24"/>
          <w:lang w:val="en-US"/>
        </w:rPr>
        <w:t xml:space="preserve">íne podľa § 11 ods. 4 písm. d) zákona č. 369/1990 Zb. o obecnom zriadení v znení neskorších predpisov  r o z h o d l o,  že v súlade s § 98 zákona č. 582/2004 Z.z. o miestnych daniach a miestnom poplatku za komunálne odpady a drobné stavebné odpady </w:t>
      </w:r>
      <w:r>
        <w:rPr>
          <w:rFonts w:ascii="Times New Roman" w:hAnsi="Times New Roman" w:cs="Times New Roman"/>
          <w:b/>
          <w:bCs/>
          <w:sz w:val="24"/>
          <w:szCs w:val="24"/>
          <w:lang w:val="en-US"/>
        </w:rPr>
        <w:t>zavádza na území obce</w:t>
      </w:r>
      <w:r>
        <w:rPr>
          <w:rFonts w:ascii="Times New Roman" w:hAnsi="Times New Roman" w:cs="Times New Roman"/>
          <w:sz w:val="24"/>
          <w:szCs w:val="24"/>
          <w:lang w:val="en-US"/>
        </w:rPr>
        <w:t xml:space="preserve"> s účinnosťou od 1. januára 202</w:t>
      </w:r>
      <w:r w:rsidR="00762729">
        <w:rPr>
          <w:rFonts w:ascii="Times New Roman" w:hAnsi="Times New Roman" w:cs="Times New Roman"/>
          <w:sz w:val="24"/>
          <w:szCs w:val="24"/>
          <w:lang w:val="en-US"/>
        </w:rPr>
        <w:t>6</w:t>
      </w:r>
      <w:r>
        <w:rPr>
          <w:rFonts w:ascii="Times New Roman" w:hAnsi="Times New Roman" w:cs="Times New Roman"/>
          <w:sz w:val="24"/>
          <w:szCs w:val="24"/>
          <w:lang w:val="en-US"/>
        </w:rPr>
        <w:t xml:space="preserve"> nasledovne dane a poplatky:</w:t>
      </w: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  miestne dane:  </w:t>
      </w:r>
    </w:p>
    <w:p w:rsidR="005D5E94" w:rsidRDefault="005D5E94" w:rsidP="005D5E94">
      <w:pPr>
        <w:numPr>
          <w:ilvl w:val="0"/>
          <w:numId w:val="1"/>
        </w:numPr>
        <w:tabs>
          <w:tab w:val="left" w:pos="360"/>
        </w:tabs>
        <w:autoSpaceDE w:val="0"/>
        <w:autoSpaceDN w:val="0"/>
        <w:adjustRightInd w:val="0"/>
        <w:spacing w:after="0" w:line="240" w:lineRule="auto"/>
        <w:ind w:left="360" w:hanging="360"/>
        <w:jc w:val="both"/>
        <w:rPr>
          <w:rFonts w:ascii="Times New Roman" w:hAnsi="Times New Roman" w:cs="Times New Roman"/>
          <w:sz w:val="24"/>
          <w:szCs w:val="24"/>
          <w:lang w:val="en-US"/>
        </w:rPr>
      </w:pPr>
      <w:r>
        <w:rPr>
          <w:rFonts w:ascii="Times New Roman" w:hAnsi="Times New Roman" w:cs="Times New Roman"/>
          <w:sz w:val="24"/>
          <w:szCs w:val="24"/>
        </w:rPr>
        <w:t xml:space="preserve">   a)  daň z nehnuteľností</w:t>
      </w:r>
      <w:r>
        <w:rPr>
          <w:rFonts w:ascii="Times New Roman" w:hAnsi="Times New Roman" w:cs="Times New Roman"/>
          <w:sz w:val="24"/>
          <w:szCs w:val="24"/>
          <w:lang w:val="en-US"/>
        </w:rPr>
        <w:t>, (II. časť)</w:t>
      </w:r>
    </w:p>
    <w:p w:rsidR="005D5E94" w:rsidRDefault="005D5E94" w:rsidP="005D5E94">
      <w:pPr>
        <w:numPr>
          <w:ilvl w:val="0"/>
          <w:numId w:val="1"/>
        </w:numPr>
        <w:tabs>
          <w:tab w:val="left" w:pos="360"/>
        </w:tabs>
        <w:autoSpaceDE w:val="0"/>
        <w:autoSpaceDN w:val="0"/>
        <w:adjustRightInd w:val="0"/>
        <w:spacing w:after="0" w:line="240" w:lineRule="auto"/>
        <w:ind w:left="360" w:hanging="360"/>
        <w:jc w:val="both"/>
        <w:rPr>
          <w:rFonts w:ascii="Times New Roman" w:hAnsi="Times New Roman" w:cs="Times New Roman"/>
          <w:sz w:val="24"/>
          <w:szCs w:val="24"/>
        </w:rPr>
      </w:pPr>
      <w:r>
        <w:rPr>
          <w:rFonts w:ascii="Times New Roman" w:hAnsi="Times New Roman" w:cs="Times New Roman"/>
          <w:sz w:val="24"/>
          <w:szCs w:val="24"/>
        </w:rPr>
        <w:t xml:space="preserve">   b)  daň za psa, (III. časť)</w:t>
      </w:r>
    </w:p>
    <w:p w:rsidR="005D5E94" w:rsidRDefault="005D5E94" w:rsidP="005D5E94">
      <w:pPr>
        <w:numPr>
          <w:ilvl w:val="0"/>
          <w:numId w:val="1"/>
        </w:numPr>
        <w:tabs>
          <w:tab w:val="left" w:pos="360"/>
        </w:tabs>
        <w:autoSpaceDE w:val="0"/>
        <w:autoSpaceDN w:val="0"/>
        <w:adjustRightInd w:val="0"/>
        <w:spacing w:after="0" w:line="240" w:lineRule="auto"/>
        <w:ind w:left="360" w:hanging="360"/>
        <w:jc w:val="both"/>
        <w:rPr>
          <w:rFonts w:ascii="Times New Roman" w:hAnsi="Times New Roman" w:cs="Times New Roman"/>
          <w:sz w:val="24"/>
          <w:szCs w:val="24"/>
          <w:lang w:val="en-US"/>
        </w:rPr>
      </w:pPr>
      <w:r>
        <w:rPr>
          <w:rFonts w:ascii="Times New Roman" w:hAnsi="Times New Roman" w:cs="Times New Roman"/>
          <w:sz w:val="24"/>
          <w:szCs w:val="24"/>
        </w:rPr>
        <w:t xml:space="preserve">   c)  daň za už</w:t>
      </w:r>
      <w:r>
        <w:rPr>
          <w:rFonts w:ascii="Times New Roman" w:hAnsi="Times New Roman" w:cs="Times New Roman"/>
          <w:sz w:val="24"/>
          <w:szCs w:val="24"/>
          <w:lang w:val="en-US"/>
        </w:rPr>
        <w:t>ívanie verejného priestranstva (IV. časť) a</w:t>
      </w: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B./  miestny poplatok za komunálne odpady a drobné stavebné odpady (V. časť) </w:t>
      </w:r>
    </w:p>
    <w:p w:rsidR="005D5E94" w:rsidRDefault="005D5E94" w:rsidP="005D5E9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w:t>
      </w:r>
      <w:r>
        <w:rPr>
          <w:rFonts w:ascii="Times New Roman" w:hAnsi="Times New Roman" w:cs="Times New Roman"/>
          <w:b/>
          <w:bCs/>
          <w:sz w:val="24"/>
          <w:szCs w:val="24"/>
        </w:rPr>
        <w:t>v katastrálnom území Zatín.</w:t>
      </w: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ind w:left="3540"/>
        <w:jc w:val="both"/>
        <w:rPr>
          <w:rFonts w:ascii="Calibri" w:hAnsi="Calibri" w:cs="Calibri"/>
        </w:rPr>
      </w:pPr>
    </w:p>
    <w:p w:rsidR="005D5E94" w:rsidRDefault="005D5E94" w:rsidP="005D5E94">
      <w:pPr>
        <w:autoSpaceDE w:val="0"/>
        <w:autoSpaceDN w:val="0"/>
        <w:adjustRightInd w:val="0"/>
        <w:spacing w:after="0" w:line="240" w:lineRule="auto"/>
        <w:ind w:left="2832"/>
        <w:jc w:val="both"/>
        <w:rPr>
          <w:rFonts w:ascii="Times New Roman" w:hAnsi="Times New Roman" w:cs="Times New Roman"/>
          <w:b/>
          <w:bCs/>
          <w:i/>
          <w:iCs/>
          <w:sz w:val="24"/>
          <w:szCs w:val="24"/>
        </w:rPr>
      </w:pPr>
      <w:r>
        <w:rPr>
          <w:rFonts w:ascii="Times New Roman" w:hAnsi="Times New Roman" w:cs="Times New Roman"/>
          <w:b/>
          <w:bCs/>
          <w:sz w:val="28"/>
          <w:szCs w:val="28"/>
        </w:rPr>
        <w:t xml:space="preserve">           DRUHÁ  ČASŤ</w:t>
      </w:r>
      <w:r>
        <w:rPr>
          <w:rFonts w:ascii="Times New Roman" w:hAnsi="Times New Roman" w:cs="Times New Roman"/>
          <w:b/>
          <w:bCs/>
          <w:i/>
          <w:iCs/>
          <w:sz w:val="24"/>
          <w:szCs w:val="24"/>
        </w:rPr>
        <w:t xml:space="preserve"> </w:t>
      </w:r>
    </w:p>
    <w:p w:rsidR="005D5E94" w:rsidRDefault="005D5E94" w:rsidP="005D5E94">
      <w:pPr>
        <w:tabs>
          <w:tab w:val="left" w:pos="0"/>
        </w:tabs>
        <w:autoSpaceDE w:val="0"/>
        <w:autoSpaceDN w:val="0"/>
        <w:adjustRightInd w:val="0"/>
        <w:spacing w:after="0" w:line="240" w:lineRule="auto"/>
        <w:jc w:val="both"/>
        <w:rPr>
          <w:rFonts w:ascii="Calibri" w:hAnsi="Calibri" w:cs="Calibri"/>
        </w:rPr>
      </w:pPr>
    </w:p>
    <w:p w:rsidR="005D5E94" w:rsidRDefault="005D5E94" w:rsidP="005D5E94">
      <w:pPr>
        <w:tabs>
          <w:tab w:val="left" w:pos="0"/>
        </w:tabs>
        <w:autoSpaceDE w:val="0"/>
        <w:autoSpaceDN w:val="0"/>
        <w:adjustRightInd w:val="0"/>
        <w:spacing w:after="0" w:line="240" w:lineRule="auto"/>
        <w:jc w:val="both"/>
        <w:rPr>
          <w:rFonts w:ascii="Times New Roman" w:hAnsi="Times New Roman" w:cs="Times New Roman"/>
          <w:b/>
          <w:bCs/>
          <w:sz w:val="28"/>
          <w:szCs w:val="28"/>
          <w:lang w:val="en-US"/>
        </w:rPr>
      </w:pPr>
      <w:r>
        <w:rPr>
          <w:rFonts w:ascii="Times New Roman" w:hAnsi="Times New Roman" w:cs="Times New Roman"/>
          <w:b/>
          <w:bCs/>
          <w:i/>
          <w:iCs/>
          <w:sz w:val="24"/>
          <w:szCs w:val="24"/>
        </w:rPr>
        <w:t xml:space="preserve">  </w:t>
      </w:r>
      <w:r>
        <w:rPr>
          <w:rFonts w:ascii="Times New Roman" w:hAnsi="Times New Roman" w:cs="Times New Roman"/>
          <w:b/>
          <w:bCs/>
          <w:i/>
          <w:iCs/>
          <w:sz w:val="24"/>
          <w:szCs w:val="24"/>
        </w:rPr>
        <w:tab/>
      </w:r>
      <w:r>
        <w:rPr>
          <w:rFonts w:ascii="Times New Roman" w:hAnsi="Times New Roman" w:cs="Times New Roman"/>
          <w:b/>
          <w:bCs/>
          <w:i/>
          <w:iCs/>
          <w:sz w:val="24"/>
          <w:szCs w:val="24"/>
        </w:rPr>
        <w:tab/>
        <w:t xml:space="preserve">                                 </w:t>
      </w:r>
      <w:r>
        <w:rPr>
          <w:rFonts w:ascii="Times New Roman" w:hAnsi="Times New Roman" w:cs="Times New Roman"/>
          <w:b/>
          <w:bCs/>
          <w:sz w:val="28"/>
          <w:szCs w:val="28"/>
        </w:rPr>
        <w:t>Daň z nehnuteľností</w:t>
      </w:r>
    </w:p>
    <w:p w:rsidR="005D5E94" w:rsidRDefault="005D5E94" w:rsidP="005D5E94">
      <w:pPr>
        <w:autoSpaceDE w:val="0"/>
        <w:autoSpaceDN w:val="0"/>
        <w:adjustRightInd w:val="0"/>
        <w:spacing w:after="0" w:line="240" w:lineRule="auto"/>
        <w:rPr>
          <w:rFonts w:ascii="Calibri" w:hAnsi="Calibri" w:cs="Calibri"/>
        </w:rPr>
      </w:pPr>
    </w:p>
    <w:p w:rsidR="005D5E94" w:rsidRDefault="005D5E94" w:rsidP="005D5E9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i/>
          <w:iCs/>
          <w:sz w:val="24"/>
          <w:szCs w:val="24"/>
        </w:rPr>
        <w:t xml:space="preserve">                                                                        </w:t>
      </w:r>
      <w:r>
        <w:rPr>
          <w:rFonts w:ascii="Times New Roman" w:hAnsi="Times New Roman" w:cs="Times New Roman"/>
          <w:b/>
          <w:bCs/>
          <w:sz w:val="24"/>
          <w:szCs w:val="24"/>
        </w:rPr>
        <w:t>§ 2</w:t>
      </w:r>
    </w:p>
    <w:p w:rsidR="005D5E94" w:rsidRDefault="005D5E94" w:rsidP="005D5E94">
      <w:pPr>
        <w:tabs>
          <w:tab w:val="left" w:pos="0"/>
        </w:tabs>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rPr>
        <w:t>Daň  z nehnuteľností</w:t>
      </w:r>
      <w:r>
        <w:rPr>
          <w:rFonts w:ascii="Times New Roman" w:hAnsi="Times New Roman" w:cs="Times New Roman"/>
          <w:sz w:val="24"/>
          <w:szCs w:val="24"/>
          <w:lang w:val="en-US"/>
        </w:rPr>
        <w:t xml:space="preserve"> zahŕňa: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a)  daň z pozemkov, </w:t>
      </w:r>
    </w:p>
    <w:p w:rsidR="005D5E94" w:rsidRDefault="005D5E94" w:rsidP="005D5E94">
      <w:pPr>
        <w:tabs>
          <w:tab w:val="left" w:pos="360"/>
        </w:tabs>
        <w:autoSpaceDE w:val="0"/>
        <w:autoSpaceDN w:val="0"/>
        <w:adjustRightInd w:val="0"/>
        <w:spacing w:after="0" w:line="240" w:lineRule="auto"/>
        <w:ind w:left="360" w:hanging="360"/>
        <w:jc w:val="both"/>
        <w:rPr>
          <w:rFonts w:ascii="Times New Roman" w:hAnsi="Times New Roman" w:cs="Times New Roman"/>
          <w:sz w:val="24"/>
          <w:szCs w:val="24"/>
        </w:rPr>
      </w:pPr>
      <w:r>
        <w:rPr>
          <w:rFonts w:ascii="Times New Roman" w:hAnsi="Times New Roman" w:cs="Times New Roman"/>
          <w:sz w:val="24"/>
          <w:szCs w:val="24"/>
        </w:rPr>
        <w:t xml:space="preserve">    b)  daň zo stavieb, </w:t>
      </w:r>
    </w:p>
    <w:p w:rsidR="005D5E94" w:rsidRDefault="005D5E94" w:rsidP="005D5E94">
      <w:pPr>
        <w:tabs>
          <w:tab w:val="left" w:pos="360"/>
        </w:tabs>
        <w:autoSpaceDE w:val="0"/>
        <w:autoSpaceDN w:val="0"/>
        <w:adjustRightInd w:val="0"/>
        <w:spacing w:after="0" w:line="240" w:lineRule="auto"/>
        <w:ind w:left="360" w:hanging="360"/>
        <w:jc w:val="both"/>
        <w:rPr>
          <w:rFonts w:ascii="Times New Roman" w:hAnsi="Times New Roman" w:cs="Times New Roman"/>
          <w:sz w:val="24"/>
          <w:szCs w:val="24"/>
          <w:lang w:val="en-US"/>
        </w:rPr>
      </w:pPr>
      <w:r>
        <w:rPr>
          <w:rFonts w:ascii="Times New Roman" w:hAnsi="Times New Roman" w:cs="Times New Roman"/>
          <w:sz w:val="24"/>
          <w:szCs w:val="24"/>
        </w:rPr>
        <w:t xml:space="preserve">    c)  daň z bytov a z </w:t>
      </w:r>
      <w:proofErr w:type="spellStart"/>
      <w:r>
        <w:rPr>
          <w:rFonts w:ascii="Times New Roman" w:hAnsi="Times New Roman" w:cs="Times New Roman"/>
          <w:sz w:val="24"/>
          <w:szCs w:val="24"/>
        </w:rPr>
        <w:t>nebytov</w:t>
      </w:r>
      <w:proofErr w:type="spellEnd"/>
      <w:r>
        <w:rPr>
          <w:rFonts w:ascii="Times New Roman" w:hAnsi="Times New Roman" w:cs="Times New Roman"/>
          <w:sz w:val="24"/>
          <w:szCs w:val="24"/>
          <w:lang w:val="en-US"/>
        </w:rPr>
        <w:t xml:space="preserve">ých priestorov v bytovom dome.  </w:t>
      </w: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ind w:left="2832" w:firstLine="708"/>
        <w:jc w:val="both"/>
        <w:rPr>
          <w:rFonts w:ascii="Times New Roman" w:hAnsi="Times New Roman" w:cs="Times New Roman"/>
          <w:b/>
          <w:bCs/>
          <w:sz w:val="24"/>
          <w:szCs w:val="24"/>
        </w:rPr>
      </w:pPr>
      <w:r>
        <w:rPr>
          <w:rFonts w:ascii="Times New Roman" w:hAnsi="Times New Roman" w:cs="Times New Roman"/>
          <w:b/>
          <w:bCs/>
          <w:sz w:val="24"/>
          <w:szCs w:val="24"/>
        </w:rPr>
        <w:t xml:space="preserve">     </w:t>
      </w:r>
    </w:p>
    <w:p w:rsidR="005D5E94" w:rsidRDefault="005D5E94" w:rsidP="005D5E94">
      <w:pPr>
        <w:autoSpaceDE w:val="0"/>
        <w:autoSpaceDN w:val="0"/>
        <w:adjustRightInd w:val="0"/>
        <w:spacing w:after="0" w:line="240" w:lineRule="auto"/>
        <w:ind w:left="2832" w:firstLine="708"/>
        <w:jc w:val="both"/>
        <w:rPr>
          <w:rFonts w:ascii="Times New Roman" w:hAnsi="Times New Roman" w:cs="Times New Roman"/>
          <w:b/>
          <w:bCs/>
          <w:sz w:val="24"/>
          <w:szCs w:val="24"/>
        </w:rPr>
      </w:pPr>
      <w:r>
        <w:rPr>
          <w:rFonts w:ascii="Times New Roman" w:hAnsi="Times New Roman" w:cs="Times New Roman"/>
          <w:b/>
          <w:bCs/>
          <w:sz w:val="24"/>
          <w:szCs w:val="24"/>
        </w:rPr>
        <w:t xml:space="preserve">           Čl.  I.                                                        </w:t>
      </w:r>
    </w:p>
    <w:p w:rsidR="005D5E94" w:rsidRDefault="005D5E94" w:rsidP="005D5E94">
      <w:pPr>
        <w:tabs>
          <w:tab w:val="left" w:pos="2124"/>
        </w:tabs>
        <w:autoSpaceDE w:val="0"/>
        <w:autoSpaceDN w:val="0"/>
        <w:adjustRightInd w:val="0"/>
        <w:spacing w:after="0" w:line="240" w:lineRule="auto"/>
        <w:ind w:left="2124"/>
        <w:jc w:val="both"/>
        <w:rPr>
          <w:rFonts w:ascii="Times New Roman" w:hAnsi="Times New Roman" w:cs="Times New Roman"/>
          <w:b/>
          <w:bCs/>
          <w:sz w:val="28"/>
          <w:szCs w:val="28"/>
        </w:rPr>
      </w:pPr>
      <w:r>
        <w:rPr>
          <w:rFonts w:ascii="Times New Roman" w:hAnsi="Times New Roman" w:cs="Times New Roman"/>
          <w:b/>
          <w:bCs/>
          <w:sz w:val="28"/>
          <w:szCs w:val="28"/>
        </w:rPr>
        <w:t xml:space="preserve">                  Daň z pozemkov</w:t>
      </w:r>
    </w:p>
    <w:p w:rsidR="005D5E94" w:rsidRDefault="005D5E94" w:rsidP="005D5E94">
      <w:pPr>
        <w:autoSpaceDE w:val="0"/>
        <w:autoSpaceDN w:val="0"/>
        <w:adjustRightInd w:val="0"/>
        <w:spacing w:after="0" w:line="240" w:lineRule="auto"/>
        <w:ind w:left="2124" w:firstLine="708"/>
        <w:jc w:val="both"/>
        <w:rPr>
          <w:rFonts w:ascii="Times New Roman" w:hAnsi="Times New Roman" w:cs="Times New Roman"/>
          <w:b/>
          <w:bCs/>
          <w:sz w:val="24"/>
          <w:szCs w:val="24"/>
        </w:rPr>
      </w:pPr>
      <w:r>
        <w:rPr>
          <w:rFonts w:ascii="Times New Roman" w:hAnsi="Times New Roman" w:cs="Times New Roman"/>
          <w:b/>
          <w:bCs/>
          <w:sz w:val="24"/>
          <w:szCs w:val="24"/>
        </w:rPr>
        <w:t xml:space="preserve">                  </w:t>
      </w:r>
    </w:p>
    <w:p w:rsidR="005D5E94" w:rsidRDefault="005D5E94" w:rsidP="005D5E94">
      <w:pPr>
        <w:autoSpaceDE w:val="0"/>
        <w:autoSpaceDN w:val="0"/>
        <w:adjustRightInd w:val="0"/>
        <w:spacing w:after="0" w:line="240" w:lineRule="auto"/>
        <w:ind w:left="2124" w:firstLine="708"/>
        <w:jc w:val="both"/>
        <w:rPr>
          <w:rFonts w:ascii="Times New Roman" w:hAnsi="Times New Roman" w:cs="Times New Roman"/>
          <w:b/>
          <w:bCs/>
          <w:sz w:val="24"/>
          <w:szCs w:val="24"/>
        </w:rPr>
      </w:pPr>
      <w:r>
        <w:rPr>
          <w:rFonts w:ascii="Times New Roman" w:hAnsi="Times New Roman" w:cs="Times New Roman"/>
          <w:b/>
          <w:bCs/>
          <w:sz w:val="24"/>
          <w:szCs w:val="24"/>
        </w:rPr>
        <w:t xml:space="preserve">                         § 3</w:t>
      </w:r>
    </w:p>
    <w:p w:rsidR="005D5E94" w:rsidRDefault="005D5E94" w:rsidP="005D5E94">
      <w:pPr>
        <w:autoSpaceDE w:val="0"/>
        <w:autoSpaceDN w:val="0"/>
        <w:adjustRightInd w:val="0"/>
        <w:spacing w:after="0" w:line="240" w:lineRule="auto"/>
        <w:ind w:left="2124" w:firstLine="708"/>
        <w:jc w:val="both"/>
        <w:rPr>
          <w:rFonts w:ascii="Times New Roman" w:hAnsi="Times New Roman" w:cs="Times New Roman"/>
          <w:b/>
          <w:bCs/>
          <w:sz w:val="24"/>
          <w:szCs w:val="24"/>
        </w:rPr>
      </w:pPr>
      <w:r>
        <w:rPr>
          <w:rFonts w:ascii="Times New Roman" w:hAnsi="Times New Roman" w:cs="Times New Roman"/>
          <w:b/>
          <w:bCs/>
          <w:sz w:val="24"/>
          <w:szCs w:val="24"/>
        </w:rPr>
        <w:t xml:space="preserve">              Predmet dane</w:t>
      </w: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tabs>
          <w:tab w:val="left" w:pos="360"/>
        </w:tabs>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rPr>
        <w:t xml:space="preserve">1) Predmetom dane z pozemkov sú pozemky na území obce Zatín v tomto </w:t>
      </w:r>
      <w:proofErr w:type="spellStart"/>
      <w:r>
        <w:rPr>
          <w:rFonts w:ascii="Times New Roman" w:hAnsi="Times New Roman" w:cs="Times New Roman"/>
          <w:sz w:val="24"/>
          <w:szCs w:val="24"/>
        </w:rPr>
        <w:t>členen</w:t>
      </w:r>
      <w:proofErr w:type="spellEnd"/>
      <w:r>
        <w:rPr>
          <w:rFonts w:ascii="Times New Roman" w:hAnsi="Times New Roman" w:cs="Times New Roman"/>
          <w:sz w:val="24"/>
          <w:szCs w:val="24"/>
          <w:lang w:val="en-US"/>
        </w:rPr>
        <w:t>í:</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a./  orná pôda, vinice, ovocné sady (A)</w:t>
      </w:r>
    </w:p>
    <w:p w:rsidR="005D5E94" w:rsidRDefault="005D5E94" w:rsidP="005D5E94">
      <w:pPr>
        <w:autoSpaceDE w:val="0"/>
        <w:autoSpaceDN w:val="0"/>
        <w:adjustRightInd w:val="0"/>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b./  trvalé trávne porasty (B)</w:t>
      </w:r>
    </w:p>
    <w:p w:rsidR="005D5E94" w:rsidRDefault="005D5E94" w:rsidP="005D5E94">
      <w:pPr>
        <w:autoSpaceDE w:val="0"/>
        <w:autoSpaceDN w:val="0"/>
        <w:adjustRightInd w:val="0"/>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lastRenderedPageBreak/>
        <w:t>c./  záhrady (C)</w:t>
      </w:r>
    </w:p>
    <w:p w:rsidR="005D5E94" w:rsidRPr="00170719" w:rsidRDefault="005D5E94" w:rsidP="005D5E94">
      <w:pPr>
        <w:autoSpaceDE w:val="0"/>
        <w:autoSpaceDN w:val="0"/>
        <w:adjustRightInd w:val="0"/>
        <w:spacing w:after="0" w:line="240" w:lineRule="auto"/>
        <w:ind w:left="360"/>
        <w:jc w:val="both"/>
        <w:rPr>
          <w:rFonts w:ascii="Times New Roman" w:hAnsi="Times New Roman" w:cs="Times New Roman"/>
          <w:sz w:val="24"/>
          <w:szCs w:val="24"/>
        </w:rPr>
      </w:pPr>
      <w:r w:rsidRPr="00170719">
        <w:rPr>
          <w:rFonts w:ascii="Times New Roman" w:hAnsi="Times New Roman" w:cs="Times New Roman"/>
          <w:sz w:val="24"/>
          <w:szCs w:val="24"/>
        </w:rPr>
        <w:t xml:space="preserve">d./  </w:t>
      </w:r>
      <w:proofErr w:type="spellStart"/>
      <w:r w:rsidRPr="00170719">
        <w:rPr>
          <w:rFonts w:ascii="Times New Roman" w:hAnsi="Times New Roman" w:cs="Times New Roman"/>
          <w:sz w:val="24"/>
          <w:szCs w:val="24"/>
        </w:rPr>
        <w:t>lesn</w:t>
      </w:r>
      <w:proofErr w:type="spellEnd"/>
      <w:r w:rsidRPr="00170719">
        <w:rPr>
          <w:rFonts w:ascii="Times New Roman" w:hAnsi="Times New Roman" w:cs="Times New Roman"/>
          <w:sz w:val="24"/>
          <w:szCs w:val="24"/>
          <w:lang w:val="en-US"/>
        </w:rPr>
        <w:t>é</w:t>
      </w:r>
      <w:r w:rsidRPr="00170719">
        <w:rPr>
          <w:rFonts w:ascii="Times New Roman" w:hAnsi="Times New Roman" w:cs="Times New Roman"/>
          <w:sz w:val="24"/>
          <w:szCs w:val="24"/>
        </w:rPr>
        <w:t xml:space="preserve"> pozemky (D)</w:t>
      </w:r>
    </w:p>
    <w:p w:rsidR="005D5E94" w:rsidRDefault="005D5E94" w:rsidP="005D5E94">
      <w:pPr>
        <w:autoSpaceDE w:val="0"/>
        <w:autoSpaceDN w:val="0"/>
        <w:adjustRightInd w:val="0"/>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e./  zastavané plochy a nádvoria (F)</w:t>
      </w:r>
    </w:p>
    <w:p w:rsidR="005D5E94" w:rsidRDefault="005D5E94" w:rsidP="005D5E94">
      <w:pPr>
        <w:autoSpaceDE w:val="0"/>
        <w:autoSpaceDN w:val="0"/>
        <w:adjustRightInd w:val="0"/>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f./  stavebné pozemky (G)</w:t>
      </w:r>
    </w:p>
    <w:p w:rsidR="005D5E94" w:rsidRDefault="005D5E94" w:rsidP="005D5E94">
      <w:pPr>
        <w:autoSpaceDE w:val="0"/>
        <w:autoSpaceDN w:val="0"/>
        <w:adjustRightInd w:val="0"/>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g./  ostatné plochy okrem stavebných pozemkov (H)</w:t>
      </w:r>
    </w:p>
    <w:p w:rsidR="005D5E94" w:rsidRDefault="005D5E94" w:rsidP="005D5E94">
      <w:pPr>
        <w:tabs>
          <w:tab w:val="left" w:pos="360"/>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 Predmetom dane z pozemkov nie sú:</w:t>
      </w:r>
    </w:p>
    <w:p w:rsidR="005D5E94" w:rsidRDefault="005D5E94" w:rsidP="005D5E94">
      <w:pPr>
        <w:autoSpaceDE w:val="0"/>
        <w:autoSpaceDN w:val="0"/>
        <w:adjustRightInd w:val="0"/>
        <w:spacing w:after="0" w:line="240" w:lineRule="auto"/>
        <w:ind w:left="360"/>
        <w:jc w:val="both"/>
        <w:rPr>
          <w:rFonts w:ascii="Times New Roman" w:hAnsi="Times New Roman" w:cs="Times New Roman"/>
          <w:sz w:val="24"/>
          <w:szCs w:val="24"/>
          <w:lang w:val="en-US"/>
        </w:rPr>
      </w:pPr>
      <w:r>
        <w:rPr>
          <w:rFonts w:ascii="Times New Roman" w:hAnsi="Times New Roman" w:cs="Times New Roman"/>
          <w:sz w:val="24"/>
          <w:szCs w:val="24"/>
        </w:rPr>
        <w:t xml:space="preserve">a./  časti </w:t>
      </w:r>
      <w:proofErr w:type="spellStart"/>
      <w:r>
        <w:rPr>
          <w:rFonts w:ascii="Times New Roman" w:hAnsi="Times New Roman" w:cs="Times New Roman"/>
          <w:sz w:val="24"/>
          <w:szCs w:val="24"/>
        </w:rPr>
        <w:t>zastavan</w:t>
      </w:r>
      <w:proofErr w:type="spellEnd"/>
      <w:r>
        <w:rPr>
          <w:rFonts w:ascii="Times New Roman" w:hAnsi="Times New Roman" w:cs="Times New Roman"/>
          <w:sz w:val="24"/>
          <w:szCs w:val="24"/>
          <w:lang w:val="en-US"/>
        </w:rPr>
        <w:t xml:space="preserve">ých plôch a nádvorí, ktoré sú zastavané stavbami, ktoré sú  </w:t>
      </w:r>
    </w:p>
    <w:p w:rsidR="005D5E94" w:rsidRDefault="005D5E94" w:rsidP="005D5E94">
      <w:pPr>
        <w:autoSpaceDE w:val="0"/>
        <w:autoSpaceDN w:val="0"/>
        <w:adjustRightInd w:val="0"/>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      predmetom dane zo stavieb alebo dane z bytov</w:t>
      </w:r>
    </w:p>
    <w:p w:rsidR="005D5E94" w:rsidRDefault="005D5E94" w:rsidP="005D5E94">
      <w:pPr>
        <w:autoSpaceDE w:val="0"/>
        <w:autoSpaceDN w:val="0"/>
        <w:adjustRightInd w:val="0"/>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b./  pozemky, na ktorých sú postavené pozemné komunikácie.</w:t>
      </w:r>
    </w:p>
    <w:p w:rsidR="005D5E94" w:rsidRDefault="005D5E94" w:rsidP="005D5E94">
      <w:pPr>
        <w:autoSpaceDE w:val="0"/>
        <w:autoSpaceDN w:val="0"/>
        <w:adjustRightInd w:val="0"/>
        <w:spacing w:after="0" w:line="240" w:lineRule="auto"/>
        <w:ind w:left="360"/>
        <w:jc w:val="both"/>
        <w:rPr>
          <w:rFonts w:ascii="Calibri" w:hAnsi="Calibri" w:cs="Calibri"/>
        </w:rPr>
      </w:pPr>
    </w:p>
    <w:p w:rsidR="005D5E94" w:rsidRDefault="005D5E94" w:rsidP="005D5E94">
      <w:pPr>
        <w:autoSpaceDE w:val="0"/>
        <w:autoSpaceDN w:val="0"/>
        <w:adjustRightInd w:val="0"/>
        <w:spacing w:after="0" w:line="240" w:lineRule="auto"/>
        <w:ind w:left="2124" w:firstLine="708"/>
        <w:jc w:val="both"/>
        <w:rPr>
          <w:rFonts w:ascii="Times New Roman" w:hAnsi="Times New Roman" w:cs="Times New Roman"/>
          <w:b/>
          <w:bCs/>
          <w:sz w:val="24"/>
          <w:szCs w:val="24"/>
        </w:rPr>
      </w:pPr>
      <w:r>
        <w:rPr>
          <w:rFonts w:ascii="Times New Roman" w:hAnsi="Times New Roman" w:cs="Times New Roman"/>
          <w:b/>
          <w:bCs/>
          <w:sz w:val="24"/>
          <w:szCs w:val="24"/>
        </w:rPr>
        <w:t xml:space="preserve">                          § 4   </w:t>
      </w:r>
    </w:p>
    <w:p w:rsidR="005D5E94" w:rsidRDefault="005D5E94" w:rsidP="005D5E94">
      <w:pPr>
        <w:autoSpaceDE w:val="0"/>
        <w:autoSpaceDN w:val="0"/>
        <w:adjustRightInd w:val="0"/>
        <w:spacing w:after="0" w:line="240" w:lineRule="auto"/>
        <w:ind w:left="1416" w:firstLine="708"/>
        <w:jc w:val="both"/>
        <w:rPr>
          <w:rFonts w:ascii="Times New Roman" w:hAnsi="Times New Roman" w:cs="Times New Roman"/>
          <w:b/>
          <w:bCs/>
          <w:sz w:val="24"/>
          <w:szCs w:val="24"/>
        </w:rPr>
      </w:pPr>
      <w:r>
        <w:rPr>
          <w:rFonts w:ascii="Times New Roman" w:hAnsi="Times New Roman" w:cs="Times New Roman"/>
          <w:b/>
          <w:bCs/>
          <w:sz w:val="24"/>
          <w:szCs w:val="24"/>
        </w:rPr>
        <w:t xml:space="preserve">                              Základ dane</w:t>
      </w:r>
    </w:p>
    <w:p w:rsidR="005D5E94" w:rsidRDefault="005D5E94" w:rsidP="005D5E94">
      <w:pPr>
        <w:autoSpaceDE w:val="0"/>
        <w:autoSpaceDN w:val="0"/>
        <w:adjustRightInd w:val="0"/>
        <w:spacing w:after="0" w:line="240" w:lineRule="auto"/>
        <w:ind w:left="1416" w:firstLine="708"/>
        <w:jc w:val="both"/>
        <w:rPr>
          <w:rFonts w:ascii="Times New Roman" w:hAnsi="Times New Roman" w:cs="Times New Roman"/>
          <w:b/>
          <w:bCs/>
          <w:sz w:val="24"/>
          <w:szCs w:val="24"/>
        </w:rPr>
      </w:pPr>
      <w:r>
        <w:rPr>
          <w:rFonts w:ascii="Times New Roman" w:hAnsi="Times New Roman" w:cs="Times New Roman"/>
          <w:b/>
          <w:bCs/>
          <w:sz w:val="24"/>
          <w:szCs w:val="24"/>
        </w:rPr>
        <w:t xml:space="preserve">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rPr>
        <w:t xml:space="preserve">1) Základom dane z pozemkov pre pozemky druhu orná pôda, chmeľnice, vinice, </w:t>
      </w:r>
      <w:proofErr w:type="spellStart"/>
      <w:r>
        <w:rPr>
          <w:rFonts w:ascii="Times New Roman" w:hAnsi="Times New Roman" w:cs="Times New Roman"/>
          <w:sz w:val="24"/>
          <w:szCs w:val="24"/>
        </w:rPr>
        <w:t>ovocn</w:t>
      </w:r>
      <w:proofErr w:type="spellEnd"/>
      <w:r>
        <w:rPr>
          <w:rFonts w:ascii="Times New Roman" w:hAnsi="Times New Roman" w:cs="Times New Roman"/>
          <w:sz w:val="24"/>
          <w:szCs w:val="24"/>
          <w:lang w:val="en-US"/>
        </w:rPr>
        <w:t>é sady a trvalé trávne porasty je hodnota pozemku bez porastov určená vynásobením výmery pozemkov v m</w:t>
      </w:r>
      <w:r>
        <w:rPr>
          <w:rFonts w:ascii="Times New Roman" w:hAnsi="Times New Roman" w:cs="Times New Roman"/>
          <w:sz w:val="24"/>
          <w:szCs w:val="24"/>
          <w:vertAlign w:val="superscript"/>
          <w:lang w:val="en-US"/>
        </w:rPr>
        <w:t>2</w:t>
      </w:r>
      <w:r>
        <w:rPr>
          <w:rFonts w:ascii="Times New Roman" w:hAnsi="Times New Roman" w:cs="Times New Roman"/>
          <w:sz w:val="24"/>
          <w:szCs w:val="24"/>
          <w:lang w:val="en-US"/>
        </w:rPr>
        <w:t xml:space="preserve"> a hodnoty pôdy za 1m</w:t>
      </w:r>
      <w:r>
        <w:rPr>
          <w:rFonts w:ascii="Times New Roman" w:hAnsi="Times New Roman" w:cs="Times New Roman"/>
          <w:sz w:val="24"/>
          <w:szCs w:val="24"/>
          <w:vertAlign w:val="superscript"/>
          <w:lang w:val="en-US"/>
        </w:rPr>
        <w:t>2</w:t>
      </w:r>
      <w:r>
        <w:rPr>
          <w:rFonts w:ascii="Times New Roman" w:hAnsi="Times New Roman" w:cs="Times New Roman"/>
          <w:sz w:val="24"/>
          <w:szCs w:val="24"/>
          <w:lang w:val="en-US"/>
        </w:rPr>
        <w:t xml:space="preserve"> uvedenej v prílohe č.1 zákona č.582/2004 Z.z. o miestnych daniach a miestnom poplatku za komunálne odpady a drobné stavebné odpady.</w:t>
      </w:r>
    </w:p>
    <w:p w:rsidR="005D5E94" w:rsidRDefault="005D5E94" w:rsidP="005D5E9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w:t>
      </w:r>
      <w:r>
        <w:rPr>
          <w:rFonts w:ascii="Times New Roman" w:hAnsi="Times New Roman" w:cs="Times New Roman"/>
          <w:b/>
          <w:bCs/>
          <w:sz w:val="24"/>
          <w:szCs w:val="24"/>
        </w:rPr>
        <w:t>- orná pôda 0,4590 €/m</w:t>
      </w:r>
      <w:r w:rsidRPr="00720F86">
        <w:rPr>
          <w:rFonts w:ascii="Times New Roman" w:hAnsi="Times New Roman" w:cs="Times New Roman"/>
          <w:b/>
          <w:bCs/>
          <w:sz w:val="24"/>
          <w:szCs w:val="24"/>
          <w:vertAlign w:val="superscript"/>
        </w:rPr>
        <w:t>2</w:t>
      </w:r>
    </w:p>
    <w:p w:rsidR="005D5E94" w:rsidRDefault="005D5E94" w:rsidP="005D5E9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 trvalé trávne porasty 0,0464 €/m</w:t>
      </w:r>
      <w:r w:rsidRPr="00720F86">
        <w:rPr>
          <w:rFonts w:ascii="Times New Roman" w:hAnsi="Times New Roman" w:cs="Times New Roman"/>
          <w:b/>
          <w:bCs/>
          <w:sz w:val="24"/>
          <w:szCs w:val="24"/>
          <w:vertAlign w:val="superscript"/>
        </w:rPr>
        <w:t xml:space="preserve">2 </w:t>
      </w:r>
      <w:r>
        <w:rPr>
          <w:rFonts w:ascii="Times New Roman" w:hAnsi="Times New Roman" w:cs="Times New Roman"/>
          <w:b/>
          <w:bCs/>
          <w:sz w:val="24"/>
          <w:szCs w:val="24"/>
        </w:rPr>
        <w:t xml:space="preserve"> </w:t>
      </w:r>
    </w:p>
    <w:p w:rsidR="005D5E94" w:rsidRDefault="005D5E94" w:rsidP="005D5E9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  lesné pozemky 0,0119 €/m</w:t>
      </w:r>
      <w:r w:rsidRPr="00720F86">
        <w:rPr>
          <w:rFonts w:ascii="Times New Roman" w:hAnsi="Times New Roman" w:cs="Times New Roman"/>
          <w:b/>
          <w:bCs/>
          <w:sz w:val="24"/>
          <w:szCs w:val="24"/>
          <w:vertAlign w:val="superscript"/>
        </w:rPr>
        <w:t xml:space="preserve">2 </w:t>
      </w:r>
      <w:r>
        <w:rPr>
          <w:rFonts w:ascii="Times New Roman" w:hAnsi="Times New Roman" w:cs="Times New Roman"/>
          <w:b/>
          <w:bCs/>
          <w:sz w:val="24"/>
          <w:szCs w:val="24"/>
        </w:rPr>
        <w:t xml:space="preserve"> </w:t>
      </w: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rPr>
        <w:t xml:space="preserve">2) Základom dane z pozemkov pre lesné pozemky, na ktorých sú hospodárske lesy, rybníky s chovom rýb a za ostatné  hospodársky </w:t>
      </w:r>
      <w:proofErr w:type="spellStart"/>
      <w:r>
        <w:rPr>
          <w:rFonts w:ascii="Times New Roman" w:hAnsi="Times New Roman" w:cs="Times New Roman"/>
          <w:sz w:val="24"/>
          <w:szCs w:val="24"/>
        </w:rPr>
        <w:t>využ</w:t>
      </w:r>
      <w:proofErr w:type="spellEnd"/>
      <w:r>
        <w:rPr>
          <w:rFonts w:ascii="Times New Roman" w:hAnsi="Times New Roman" w:cs="Times New Roman"/>
          <w:sz w:val="24"/>
          <w:szCs w:val="24"/>
          <w:lang w:val="en-US"/>
        </w:rPr>
        <w:t>ívané vodné plochy je hodnota pozemku určená vynásobením výmery pozemkov v m2 a hodnoty pozemku  zistenej na 1 m</w:t>
      </w:r>
      <w:r w:rsidRPr="00720F86">
        <w:rPr>
          <w:rFonts w:ascii="Times New Roman" w:hAnsi="Times New Roman" w:cs="Times New Roman"/>
          <w:sz w:val="24"/>
          <w:szCs w:val="24"/>
          <w:vertAlign w:val="superscript"/>
          <w:lang w:val="en-US"/>
        </w:rPr>
        <w:t>2</w:t>
      </w:r>
      <w:r>
        <w:rPr>
          <w:rFonts w:ascii="Times New Roman" w:hAnsi="Times New Roman" w:cs="Times New Roman"/>
          <w:sz w:val="24"/>
          <w:szCs w:val="24"/>
          <w:lang w:val="en-US"/>
        </w:rPr>
        <w:t xml:space="preserve"> podľa zákona č.382/2004 Z.z. o znalcoch, tlmočníkoch a prekladateľoch a o zmene a doplnení  niektorých zákonov a vyhlášky Ministerstva spravodlivosti SR č.492/2004 Z.z. o stanovení všeobecnej hodnoty majetku. </w:t>
      </w:r>
    </w:p>
    <w:p w:rsidR="005D5E94" w:rsidRDefault="005D5E94" w:rsidP="005D5E9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w:t>
      </w:r>
      <w:r>
        <w:rPr>
          <w:rFonts w:ascii="Times New Roman" w:hAnsi="Times New Roman" w:cs="Times New Roman"/>
          <w:b/>
          <w:bCs/>
          <w:sz w:val="24"/>
          <w:szCs w:val="24"/>
        </w:rPr>
        <w:t>- záhrada  1,33 €/m</w:t>
      </w:r>
      <w:r w:rsidRPr="00720F86">
        <w:rPr>
          <w:rFonts w:ascii="Times New Roman" w:hAnsi="Times New Roman" w:cs="Times New Roman"/>
          <w:b/>
          <w:bCs/>
          <w:sz w:val="24"/>
          <w:szCs w:val="24"/>
          <w:vertAlign w:val="superscript"/>
        </w:rPr>
        <w:t>2</w:t>
      </w:r>
    </w:p>
    <w:p w:rsidR="005D5E94" w:rsidRDefault="005D5E94" w:rsidP="005D5E9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 zastavané plochy  1,33 €/m</w:t>
      </w:r>
      <w:r w:rsidRPr="00720F86">
        <w:rPr>
          <w:rFonts w:ascii="Times New Roman" w:hAnsi="Times New Roman" w:cs="Times New Roman"/>
          <w:b/>
          <w:bCs/>
          <w:sz w:val="24"/>
          <w:szCs w:val="24"/>
          <w:vertAlign w:val="superscript"/>
        </w:rPr>
        <w:t>2</w:t>
      </w:r>
    </w:p>
    <w:p w:rsidR="005D5E94" w:rsidRDefault="005D5E94" w:rsidP="005D5E9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 stavebné  pozemky  13,28  €/m</w:t>
      </w:r>
      <w:r w:rsidRPr="00720F86">
        <w:rPr>
          <w:rFonts w:ascii="Times New Roman" w:hAnsi="Times New Roman" w:cs="Times New Roman"/>
          <w:b/>
          <w:bCs/>
          <w:sz w:val="24"/>
          <w:szCs w:val="24"/>
          <w:vertAlign w:val="superscript"/>
        </w:rPr>
        <w:t>2</w:t>
      </w:r>
    </w:p>
    <w:p w:rsidR="005D5E94" w:rsidRDefault="005D5E94" w:rsidP="005D5E9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 ostatná plocha  1,33  €/m</w:t>
      </w:r>
      <w:r w:rsidRPr="00720F86">
        <w:rPr>
          <w:rFonts w:ascii="Times New Roman" w:hAnsi="Times New Roman" w:cs="Times New Roman"/>
          <w:b/>
          <w:bCs/>
          <w:sz w:val="24"/>
          <w:szCs w:val="24"/>
          <w:vertAlign w:val="superscript"/>
        </w:rPr>
        <w:t>2</w:t>
      </w: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rPr>
        <w:t xml:space="preserve">3) Základom dane z pozemkov pre pozemky druhu záhrada, zastavané plochy a nádvoria,  stavebné pozemky a ostatné plochy je hodnota pozemku </w:t>
      </w:r>
      <w:proofErr w:type="spellStart"/>
      <w:r>
        <w:rPr>
          <w:rFonts w:ascii="Times New Roman" w:hAnsi="Times New Roman" w:cs="Times New Roman"/>
          <w:sz w:val="24"/>
          <w:szCs w:val="24"/>
        </w:rPr>
        <w:t>určen</w:t>
      </w:r>
      <w:proofErr w:type="spellEnd"/>
      <w:r>
        <w:rPr>
          <w:rFonts w:ascii="Times New Roman" w:hAnsi="Times New Roman" w:cs="Times New Roman"/>
          <w:sz w:val="24"/>
          <w:szCs w:val="24"/>
          <w:lang w:val="en-US"/>
        </w:rPr>
        <w:t>á vynásobením výmery pozemkov v m</w:t>
      </w:r>
      <w:r>
        <w:rPr>
          <w:rFonts w:ascii="Times New Roman" w:hAnsi="Times New Roman" w:cs="Times New Roman"/>
          <w:sz w:val="24"/>
          <w:szCs w:val="24"/>
          <w:vertAlign w:val="superscript"/>
          <w:lang w:val="en-US"/>
        </w:rPr>
        <w:t>2</w:t>
      </w:r>
      <w:r>
        <w:rPr>
          <w:rFonts w:ascii="Times New Roman" w:hAnsi="Times New Roman" w:cs="Times New Roman"/>
          <w:sz w:val="24"/>
          <w:szCs w:val="24"/>
          <w:lang w:val="en-US"/>
        </w:rPr>
        <w:t xml:space="preserve"> a hodnoty pozemkov za 1 m</w:t>
      </w:r>
      <w:r>
        <w:rPr>
          <w:rFonts w:ascii="Times New Roman" w:hAnsi="Times New Roman" w:cs="Times New Roman"/>
          <w:sz w:val="24"/>
          <w:szCs w:val="24"/>
          <w:vertAlign w:val="superscript"/>
          <w:lang w:val="en-US"/>
        </w:rPr>
        <w:t xml:space="preserve">2 </w:t>
      </w:r>
      <w:r>
        <w:rPr>
          <w:rFonts w:ascii="Times New Roman" w:hAnsi="Times New Roman" w:cs="Times New Roman"/>
          <w:sz w:val="24"/>
          <w:szCs w:val="24"/>
          <w:lang w:val="en-US"/>
        </w:rPr>
        <w:t xml:space="preserve">uvedenej v prílohe č.2 zákona č.582/2004 o miestnych daniach a miestnom poplatku za komunálne odpady a drobné stavebné odpady. </w:t>
      </w:r>
    </w:p>
    <w:p w:rsidR="005D5E94" w:rsidRDefault="005D5E94" w:rsidP="005D5E9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w:t>
      </w:r>
    </w:p>
    <w:p w:rsidR="005D5E94" w:rsidRDefault="005D5E94" w:rsidP="005D5E94">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5</w:t>
      </w:r>
    </w:p>
    <w:p w:rsidR="005D5E94" w:rsidRDefault="005D5E94" w:rsidP="005D5E94">
      <w:pPr>
        <w:autoSpaceDE w:val="0"/>
        <w:autoSpaceDN w:val="0"/>
        <w:adjustRightInd w:val="0"/>
        <w:spacing w:after="0" w:line="240" w:lineRule="auto"/>
        <w:ind w:left="2832" w:firstLine="708"/>
        <w:jc w:val="both"/>
        <w:rPr>
          <w:rFonts w:ascii="Times New Roman" w:hAnsi="Times New Roman" w:cs="Times New Roman"/>
          <w:b/>
          <w:bCs/>
          <w:sz w:val="24"/>
          <w:szCs w:val="24"/>
        </w:rPr>
      </w:pPr>
      <w:r>
        <w:rPr>
          <w:rFonts w:ascii="Times New Roman" w:hAnsi="Times New Roman" w:cs="Times New Roman"/>
          <w:b/>
          <w:bCs/>
          <w:sz w:val="24"/>
          <w:szCs w:val="24"/>
        </w:rPr>
        <w:t xml:space="preserve">       Sadzba dane </w:t>
      </w:r>
    </w:p>
    <w:p w:rsidR="005D5E94" w:rsidRDefault="005D5E94" w:rsidP="005D5E94">
      <w:pPr>
        <w:autoSpaceDE w:val="0"/>
        <w:autoSpaceDN w:val="0"/>
        <w:adjustRightInd w:val="0"/>
        <w:spacing w:after="0" w:line="240" w:lineRule="auto"/>
        <w:jc w:val="both"/>
        <w:rPr>
          <w:rFonts w:ascii="Times New Roman" w:hAnsi="Times New Roman" w:cs="Times New Roman"/>
          <w:b/>
          <w:bCs/>
          <w:i/>
          <w:iCs/>
          <w:sz w:val="24"/>
          <w:szCs w:val="24"/>
        </w:rPr>
      </w:pPr>
      <w:r>
        <w:rPr>
          <w:rFonts w:ascii="Times New Roman" w:hAnsi="Times New Roman" w:cs="Times New Roman"/>
          <w:b/>
          <w:bCs/>
          <w:i/>
          <w:iCs/>
          <w:sz w:val="24"/>
          <w:szCs w:val="24"/>
        </w:rPr>
        <w:t xml:space="preserve">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rPr>
        <w:t xml:space="preserve">1) </w:t>
      </w:r>
      <w:proofErr w:type="spellStart"/>
      <w:r>
        <w:rPr>
          <w:rFonts w:ascii="Times New Roman" w:hAnsi="Times New Roman" w:cs="Times New Roman"/>
          <w:sz w:val="24"/>
          <w:szCs w:val="24"/>
        </w:rPr>
        <w:t>Ročn</w:t>
      </w:r>
      <w:proofErr w:type="spellEnd"/>
      <w:r>
        <w:rPr>
          <w:rFonts w:ascii="Times New Roman" w:hAnsi="Times New Roman" w:cs="Times New Roman"/>
          <w:sz w:val="24"/>
          <w:szCs w:val="24"/>
          <w:lang w:val="en-US"/>
        </w:rPr>
        <w:t xml:space="preserve">á sadzba dane z pozemkov u ornej pôdy, viníc a ovocných sadov (A) sa určuje zo základu  dane vo výške </w:t>
      </w:r>
      <w:r>
        <w:rPr>
          <w:rFonts w:ascii="Times New Roman" w:hAnsi="Times New Roman" w:cs="Times New Roman"/>
          <w:b/>
          <w:bCs/>
          <w:sz w:val="24"/>
          <w:szCs w:val="24"/>
          <w:lang w:val="en-US"/>
        </w:rPr>
        <w:t>0,35 %.</w:t>
      </w:r>
      <w:r>
        <w:rPr>
          <w:rFonts w:ascii="Times New Roman" w:hAnsi="Times New Roman" w:cs="Times New Roman"/>
          <w:sz w:val="24"/>
          <w:szCs w:val="24"/>
          <w:lang w:val="en-US"/>
        </w:rPr>
        <w:t xml:space="preserve">             </w:t>
      </w: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rPr>
        <w:t xml:space="preserve">2) </w:t>
      </w:r>
      <w:proofErr w:type="spellStart"/>
      <w:r>
        <w:rPr>
          <w:rFonts w:ascii="Times New Roman" w:hAnsi="Times New Roman" w:cs="Times New Roman"/>
          <w:sz w:val="24"/>
          <w:szCs w:val="24"/>
        </w:rPr>
        <w:t>Ročn</w:t>
      </w:r>
      <w:proofErr w:type="spellEnd"/>
      <w:r>
        <w:rPr>
          <w:rFonts w:ascii="Times New Roman" w:hAnsi="Times New Roman" w:cs="Times New Roman"/>
          <w:sz w:val="24"/>
          <w:szCs w:val="24"/>
          <w:lang w:val="en-US"/>
        </w:rPr>
        <w:t>á sadzba dane z pozemkov pre ostatné pozemky, trvalé trávne pozemky (B), vo výške</w:t>
      </w:r>
      <w:r>
        <w:rPr>
          <w:rFonts w:ascii="Times New Roman" w:hAnsi="Times New Roman" w:cs="Times New Roman"/>
          <w:b/>
          <w:bCs/>
          <w:sz w:val="24"/>
          <w:szCs w:val="24"/>
          <w:lang w:val="en-US"/>
        </w:rPr>
        <w:t xml:space="preserve"> 1,25 %</w:t>
      </w:r>
      <w:r>
        <w:rPr>
          <w:rFonts w:ascii="Times New Roman" w:hAnsi="Times New Roman" w:cs="Times New Roman"/>
          <w:sz w:val="24"/>
          <w:szCs w:val="24"/>
          <w:lang w:val="en-US"/>
        </w:rPr>
        <w:t xml:space="preserve">.                                                   </w:t>
      </w:r>
    </w:p>
    <w:p w:rsidR="005D5E94" w:rsidRDefault="005D5E94" w:rsidP="005D5E94">
      <w:pPr>
        <w:autoSpaceDE w:val="0"/>
        <w:autoSpaceDN w:val="0"/>
        <w:adjustRightInd w:val="0"/>
        <w:spacing w:after="0" w:line="240" w:lineRule="auto"/>
        <w:jc w:val="both"/>
        <w:rPr>
          <w:rFonts w:ascii="Calibri" w:hAnsi="Calibri" w:cs="Calibri"/>
        </w:rPr>
      </w:pPr>
    </w:p>
    <w:p w:rsidR="001978BA" w:rsidRDefault="005D5E94" w:rsidP="005D5E9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3) </w:t>
      </w:r>
      <w:proofErr w:type="spellStart"/>
      <w:r w:rsidR="001978BA">
        <w:rPr>
          <w:rFonts w:ascii="Times New Roman" w:hAnsi="Times New Roman" w:cs="Times New Roman"/>
          <w:sz w:val="24"/>
          <w:szCs w:val="24"/>
        </w:rPr>
        <w:t>Ročn</w:t>
      </w:r>
      <w:proofErr w:type="spellEnd"/>
      <w:r w:rsidR="001978BA">
        <w:rPr>
          <w:rFonts w:ascii="Times New Roman" w:hAnsi="Times New Roman" w:cs="Times New Roman"/>
          <w:sz w:val="24"/>
          <w:szCs w:val="24"/>
          <w:lang w:val="en-US"/>
        </w:rPr>
        <w:t xml:space="preserve">á sadzba dane z pozemkov u </w:t>
      </w:r>
      <w:r>
        <w:rPr>
          <w:rFonts w:ascii="Times New Roman" w:hAnsi="Times New Roman" w:cs="Times New Roman"/>
          <w:sz w:val="24"/>
          <w:szCs w:val="24"/>
        </w:rPr>
        <w:t xml:space="preserve">záhrad (C) vo výške </w:t>
      </w:r>
      <w:r>
        <w:rPr>
          <w:rFonts w:ascii="Times New Roman" w:hAnsi="Times New Roman" w:cs="Times New Roman"/>
          <w:b/>
          <w:bCs/>
          <w:sz w:val="24"/>
          <w:szCs w:val="24"/>
        </w:rPr>
        <w:t>0,15 %.</w:t>
      </w:r>
    </w:p>
    <w:p w:rsidR="001978BA" w:rsidRDefault="001978BA" w:rsidP="005D5E94">
      <w:pPr>
        <w:autoSpaceDE w:val="0"/>
        <w:autoSpaceDN w:val="0"/>
        <w:adjustRightInd w:val="0"/>
        <w:spacing w:after="0" w:line="240" w:lineRule="auto"/>
        <w:jc w:val="both"/>
        <w:rPr>
          <w:rFonts w:ascii="Times New Roman" w:hAnsi="Times New Roman" w:cs="Times New Roman"/>
          <w:b/>
          <w:sz w:val="24"/>
          <w:szCs w:val="24"/>
          <w:lang w:val="en-US"/>
        </w:rPr>
      </w:pPr>
      <w:r w:rsidRPr="001978BA">
        <w:rPr>
          <w:rFonts w:ascii="Times New Roman" w:hAnsi="Times New Roman" w:cs="Times New Roman"/>
          <w:bCs/>
          <w:sz w:val="24"/>
          <w:szCs w:val="24"/>
        </w:rPr>
        <w:lastRenderedPageBreak/>
        <w:t>4)</w:t>
      </w:r>
      <w:r w:rsidRPr="001978BA">
        <w:rPr>
          <w:rFonts w:ascii="Times New Roman" w:hAnsi="Times New Roman" w:cs="Times New Roman"/>
          <w:sz w:val="24"/>
          <w:szCs w:val="24"/>
        </w:rPr>
        <w:t xml:space="preserve"> </w:t>
      </w:r>
      <w:proofErr w:type="spellStart"/>
      <w:r>
        <w:rPr>
          <w:rFonts w:ascii="Times New Roman" w:hAnsi="Times New Roman" w:cs="Times New Roman"/>
          <w:sz w:val="24"/>
          <w:szCs w:val="24"/>
        </w:rPr>
        <w:t>Ročn</w:t>
      </w:r>
      <w:proofErr w:type="spellEnd"/>
      <w:r>
        <w:rPr>
          <w:rFonts w:ascii="Times New Roman" w:hAnsi="Times New Roman" w:cs="Times New Roman"/>
          <w:sz w:val="24"/>
          <w:szCs w:val="24"/>
          <w:lang w:val="en-US"/>
        </w:rPr>
        <w:t xml:space="preserve">á sadzba dane z pozemkov u zastavaných plôch a nádvoria vo výške </w:t>
      </w:r>
      <w:r w:rsidRPr="001978BA">
        <w:rPr>
          <w:rFonts w:ascii="Times New Roman" w:hAnsi="Times New Roman" w:cs="Times New Roman"/>
          <w:b/>
          <w:sz w:val="24"/>
          <w:szCs w:val="24"/>
          <w:lang w:val="en-US"/>
        </w:rPr>
        <w:t>0,15 %</w:t>
      </w:r>
      <w:r>
        <w:rPr>
          <w:rFonts w:ascii="Times New Roman" w:hAnsi="Times New Roman" w:cs="Times New Roman"/>
          <w:b/>
          <w:sz w:val="24"/>
          <w:szCs w:val="24"/>
          <w:lang w:val="en-US"/>
        </w:rPr>
        <w:t>.</w:t>
      </w:r>
    </w:p>
    <w:p w:rsidR="005D5E94" w:rsidRDefault="005D5E94" w:rsidP="005D5E9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w:t>
      </w:r>
    </w:p>
    <w:p w:rsidR="005D5E94" w:rsidRDefault="001978BA" w:rsidP="005D5E9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5</w:t>
      </w:r>
      <w:r w:rsidR="005D5E94">
        <w:rPr>
          <w:rFonts w:ascii="Times New Roman" w:hAnsi="Times New Roman" w:cs="Times New Roman"/>
          <w:sz w:val="24"/>
          <w:szCs w:val="24"/>
        </w:rPr>
        <w:t>)</w:t>
      </w:r>
      <w:r w:rsidRPr="001978BA">
        <w:rPr>
          <w:rFonts w:ascii="Times New Roman" w:hAnsi="Times New Roman" w:cs="Times New Roman"/>
          <w:sz w:val="24"/>
          <w:szCs w:val="24"/>
        </w:rPr>
        <w:t xml:space="preserve"> </w:t>
      </w:r>
      <w:proofErr w:type="spellStart"/>
      <w:r>
        <w:rPr>
          <w:rFonts w:ascii="Times New Roman" w:hAnsi="Times New Roman" w:cs="Times New Roman"/>
          <w:sz w:val="24"/>
          <w:szCs w:val="24"/>
        </w:rPr>
        <w:t>Ročn</w:t>
      </w:r>
      <w:proofErr w:type="spellEnd"/>
      <w:r>
        <w:rPr>
          <w:rFonts w:ascii="Times New Roman" w:hAnsi="Times New Roman" w:cs="Times New Roman"/>
          <w:sz w:val="24"/>
          <w:szCs w:val="24"/>
          <w:lang w:val="en-US"/>
        </w:rPr>
        <w:t xml:space="preserve">á sadzba dane z pozemkov - </w:t>
      </w:r>
      <w:r w:rsidR="005D5E94">
        <w:rPr>
          <w:rFonts w:ascii="Times New Roman" w:hAnsi="Times New Roman" w:cs="Times New Roman"/>
          <w:sz w:val="24"/>
          <w:szCs w:val="24"/>
        </w:rPr>
        <w:t xml:space="preserve"> lesné pozemky</w:t>
      </w:r>
      <w:r w:rsidR="005D5E94">
        <w:rPr>
          <w:rFonts w:ascii="Times New Roman" w:hAnsi="Times New Roman" w:cs="Times New Roman"/>
          <w:b/>
          <w:bCs/>
          <w:sz w:val="24"/>
          <w:szCs w:val="24"/>
        </w:rPr>
        <w:t xml:space="preserve"> 0,25 %.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5D5E94" w:rsidRDefault="005D5E94" w:rsidP="005D5E94">
      <w:pPr>
        <w:autoSpaceDE w:val="0"/>
        <w:autoSpaceDN w:val="0"/>
        <w:adjustRightInd w:val="0"/>
        <w:spacing w:after="0" w:line="240" w:lineRule="auto"/>
        <w:ind w:left="2832" w:firstLine="708"/>
        <w:jc w:val="both"/>
        <w:rPr>
          <w:rFonts w:ascii="Times New Roman" w:hAnsi="Times New Roman" w:cs="Times New Roman"/>
          <w:b/>
          <w:bCs/>
          <w:sz w:val="28"/>
          <w:szCs w:val="28"/>
        </w:rPr>
      </w:pPr>
      <w:r>
        <w:rPr>
          <w:rFonts w:ascii="Times New Roman" w:hAnsi="Times New Roman" w:cs="Times New Roman"/>
          <w:sz w:val="24"/>
          <w:szCs w:val="24"/>
        </w:rPr>
        <w:t xml:space="preserve">          </w:t>
      </w:r>
      <w:r>
        <w:rPr>
          <w:rFonts w:ascii="Times New Roman" w:hAnsi="Times New Roman" w:cs="Times New Roman"/>
          <w:b/>
          <w:bCs/>
          <w:sz w:val="28"/>
          <w:szCs w:val="28"/>
        </w:rPr>
        <w:t xml:space="preserve">Čl.  II. </w:t>
      </w:r>
    </w:p>
    <w:p w:rsidR="005D5E94" w:rsidRDefault="005D5E94" w:rsidP="005D5E94">
      <w:pPr>
        <w:tabs>
          <w:tab w:val="left" w:pos="0"/>
        </w:tabs>
        <w:autoSpaceDE w:val="0"/>
        <w:autoSpaceDN w:val="0"/>
        <w:adjustRightInd w:val="0"/>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 xml:space="preserve">                                                   Daň zo stavieb </w:t>
      </w:r>
    </w:p>
    <w:p w:rsidR="005D5E94" w:rsidRDefault="005D5E94" w:rsidP="005D5E94">
      <w:pPr>
        <w:autoSpaceDE w:val="0"/>
        <w:autoSpaceDN w:val="0"/>
        <w:adjustRightInd w:val="0"/>
        <w:spacing w:after="0" w:line="240" w:lineRule="auto"/>
        <w:ind w:left="2832" w:firstLine="708"/>
        <w:jc w:val="both"/>
        <w:rPr>
          <w:rFonts w:ascii="Calibri" w:hAnsi="Calibri" w:cs="Calibri"/>
        </w:rPr>
      </w:pPr>
    </w:p>
    <w:p w:rsidR="005D5E94" w:rsidRDefault="005D5E94" w:rsidP="005D5E94">
      <w:pPr>
        <w:autoSpaceDE w:val="0"/>
        <w:autoSpaceDN w:val="0"/>
        <w:adjustRightInd w:val="0"/>
        <w:spacing w:after="0" w:line="240" w:lineRule="auto"/>
        <w:ind w:left="2832" w:firstLine="708"/>
        <w:jc w:val="both"/>
        <w:rPr>
          <w:rFonts w:ascii="Times New Roman" w:hAnsi="Times New Roman" w:cs="Times New Roman"/>
          <w:b/>
          <w:bCs/>
          <w:sz w:val="24"/>
          <w:szCs w:val="24"/>
        </w:rPr>
      </w:pPr>
      <w:r>
        <w:rPr>
          <w:rFonts w:ascii="Times New Roman" w:hAnsi="Times New Roman" w:cs="Times New Roman"/>
          <w:b/>
          <w:bCs/>
          <w:sz w:val="24"/>
          <w:szCs w:val="24"/>
        </w:rPr>
        <w:t xml:space="preserve">             § 6 </w:t>
      </w:r>
    </w:p>
    <w:p w:rsidR="005D5E94" w:rsidRDefault="005D5E94" w:rsidP="005D5E9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Sadzba  dane</w:t>
      </w:r>
    </w:p>
    <w:p w:rsidR="005D5E94" w:rsidRDefault="005D5E94" w:rsidP="005D5E94">
      <w:pPr>
        <w:autoSpaceDE w:val="0"/>
        <w:autoSpaceDN w:val="0"/>
        <w:adjustRightInd w:val="0"/>
        <w:spacing w:after="0" w:line="240" w:lineRule="auto"/>
        <w:jc w:val="both"/>
        <w:rPr>
          <w:rFonts w:ascii="Times New Roman" w:hAnsi="Times New Roman" w:cs="Times New Roman"/>
          <w:b/>
          <w:bCs/>
          <w:i/>
          <w:iCs/>
          <w:sz w:val="24"/>
          <w:szCs w:val="24"/>
        </w:rPr>
      </w:pPr>
      <w:r>
        <w:rPr>
          <w:rFonts w:ascii="Times New Roman" w:hAnsi="Times New Roman" w:cs="Times New Roman"/>
          <w:b/>
          <w:bCs/>
          <w:i/>
          <w:iCs/>
          <w:sz w:val="24"/>
          <w:szCs w:val="24"/>
        </w:rPr>
        <w:t xml:space="preserve">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rPr>
        <w:t xml:space="preserve">1) </w:t>
      </w:r>
      <w:proofErr w:type="spellStart"/>
      <w:r>
        <w:rPr>
          <w:rFonts w:ascii="Times New Roman" w:hAnsi="Times New Roman" w:cs="Times New Roman"/>
          <w:sz w:val="24"/>
          <w:szCs w:val="24"/>
        </w:rPr>
        <w:t>Ročn</w:t>
      </w:r>
      <w:proofErr w:type="spellEnd"/>
      <w:r>
        <w:rPr>
          <w:rFonts w:ascii="Times New Roman" w:hAnsi="Times New Roman" w:cs="Times New Roman"/>
          <w:sz w:val="24"/>
          <w:szCs w:val="24"/>
          <w:lang w:val="en-US"/>
        </w:rPr>
        <w:t>á sadzba dane zo stavieb je  za každý aj začatý m</w:t>
      </w:r>
      <w:r w:rsidRPr="00720F86">
        <w:rPr>
          <w:rFonts w:ascii="Times New Roman" w:hAnsi="Times New Roman" w:cs="Times New Roman"/>
          <w:sz w:val="24"/>
          <w:szCs w:val="24"/>
          <w:vertAlign w:val="superscript"/>
          <w:lang w:val="en-US"/>
        </w:rPr>
        <w:t>2</w:t>
      </w:r>
      <w:r>
        <w:rPr>
          <w:rFonts w:ascii="Times New Roman" w:hAnsi="Times New Roman" w:cs="Times New Roman"/>
          <w:sz w:val="24"/>
          <w:szCs w:val="24"/>
          <w:lang w:val="en-US"/>
        </w:rPr>
        <w:t xml:space="preserve"> zastavanej plochy:</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a)  0,033,- € za stavby na bývanie a ostatné stavby tvoriace príslušenstvo hlavnej stavby</w:t>
      </w:r>
    </w:p>
    <w:p w:rsidR="005D5E94" w:rsidRPr="00170719" w:rsidRDefault="005D5E94" w:rsidP="005D5E94">
      <w:pPr>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rPr>
        <w:t xml:space="preserve">   b)  0,033,- € za  stavby  na  </w:t>
      </w:r>
      <w:proofErr w:type="spellStart"/>
      <w:r>
        <w:rPr>
          <w:rFonts w:ascii="Times New Roman" w:hAnsi="Times New Roman" w:cs="Times New Roman"/>
          <w:sz w:val="24"/>
          <w:szCs w:val="24"/>
        </w:rPr>
        <w:t>poľnohospod</w:t>
      </w:r>
      <w:proofErr w:type="spellEnd"/>
      <w:r>
        <w:rPr>
          <w:rFonts w:ascii="Times New Roman" w:hAnsi="Times New Roman" w:cs="Times New Roman"/>
          <w:sz w:val="24"/>
          <w:szCs w:val="24"/>
          <w:lang w:val="en-US"/>
        </w:rPr>
        <w:t>ársku produkciu, skleníky, stavby využívané  na</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skladovanie vlastnej pôdohospodárskej produkcie, stavby pre vodné hospodárstvo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s výnimkou stavieb na skladovanie inej ako vlastnej pôdohospodárskej produkcie a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stavieb na administratívu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c)  0,10,- € chaty a stavby na individuálnu rekreáciu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d)  0,13,- € samostatne stojace garáže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rPr>
        <w:t xml:space="preserve">    e)  0,17,- € za priemyselné stavby a stavby slúžiace energetike, stavby </w:t>
      </w:r>
      <w:proofErr w:type="spellStart"/>
      <w:r>
        <w:rPr>
          <w:rFonts w:ascii="Times New Roman" w:hAnsi="Times New Roman" w:cs="Times New Roman"/>
          <w:sz w:val="24"/>
          <w:szCs w:val="24"/>
        </w:rPr>
        <w:t>sl</w:t>
      </w:r>
      <w:proofErr w:type="spellEnd"/>
      <w:r>
        <w:rPr>
          <w:rFonts w:ascii="Times New Roman" w:hAnsi="Times New Roman" w:cs="Times New Roman"/>
          <w:sz w:val="24"/>
          <w:szCs w:val="24"/>
          <w:lang w:val="en-US"/>
        </w:rPr>
        <w:t xml:space="preserve">úžiace stavebníctvu </w:t>
      </w:r>
    </w:p>
    <w:p w:rsidR="005D5E94" w:rsidRDefault="005D5E94" w:rsidP="005D5E94">
      <w:pPr>
        <w:tabs>
          <w:tab w:val="left" w:pos="720"/>
        </w:tabs>
        <w:autoSpaceDE w:val="0"/>
        <w:autoSpaceDN w:val="0"/>
        <w:adjustRightInd w:val="0"/>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   s výnimkou stavieb na skladovanie a administratívu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rPr>
        <w:t xml:space="preserve">    f)  0,33,- € za stavby na ostatnú </w:t>
      </w:r>
      <w:proofErr w:type="spellStart"/>
      <w:r>
        <w:rPr>
          <w:rFonts w:ascii="Times New Roman" w:hAnsi="Times New Roman" w:cs="Times New Roman"/>
          <w:sz w:val="24"/>
          <w:szCs w:val="24"/>
        </w:rPr>
        <w:t>podnikateľsk</w:t>
      </w:r>
      <w:proofErr w:type="spellEnd"/>
      <w:r>
        <w:rPr>
          <w:rFonts w:ascii="Times New Roman" w:hAnsi="Times New Roman" w:cs="Times New Roman"/>
          <w:sz w:val="24"/>
          <w:szCs w:val="24"/>
          <w:lang w:val="en-US"/>
        </w:rPr>
        <w:t xml:space="preserve">ú a zárobkovú činnosť, skladovanie a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administratívu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g)  0,10,- € za ostatné stavby - neuvedené písm. </w:t>
      </w:r>
      <w:proofErr w:type="spellStart"/>
      <w:r>
        <w:rPr>
          <w:rFonts w:ascii="Times New Roman" w:hAnsi="Times New Roman" w:cs="Times New Roman"/>
          <w:sz w:val="24"/>
          <w:szCs w:val="24"/>
        </w:rPr>
        <w:t>a-f</w:t>
      </w:r>
      <w:proofErr w:type="spellEnd"/>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jc w:val="both"/>
        <w:rPr>
          <w:rFonts w:ascii="Times New Roman" w:hAnsi="Times New Roman" w:cs="Times New Roman"/>
          <w:color w:val="000000"/>
          <w:sz w:val="24"/>
          <w:szCs w:val="24"/>
          <w:lang w:val="en-US"/>
        </w:rPr>
      </w:pPr>
      <w:r>
        <w:rPr>
          <w:rFonts w:ascii="Times New Roman" w:hAnsi="Times New Roman" w:cs="Times New Roman"/>
          <w:sz w:val="24"/>
          <w:szCs w:val="24"/>
        </w:rPr>
        <w:t xml:space="preserve">2) </w:t>
      </w:r>
      <w:proofErr w:type="spellStart"/>
      <w:r>
        <w:rPr>
          <w:rFonts w:ascii="Times New Roman" w:hAnsi="Times New Roman" w:cs="Times New Roman"/>
          <w:sz w:val="24"/>
          <w:szCs w:val="24"/>
        </w:rPr>
        <w:t>Ročn</w:t>
      </w:r>
      <w:proofErr w:type="spellEnd"/>
      <w:r>
        <w:rPr>
          <w:rFonts w:ascii="Times New Roman" w:hAnsi="Times New Roman" w:cs="Times New Roman"/>
          <w:sz w:val="24"/>
          <w:szCs w:val="24"/>
          <w:lang w:val="en-US"/>
        </w:rPr>
        <w:t xml:space="preserve">á sadzba dane zo stavieb sa zvyšuje pri viacpodlažných stavbách </w:t>
      </w:r>
      <w:r>
        <w:rPr>
          <w:rFonts w:ascii="Times New Roman" w:hAnsi="Times New Roman" w:cs="Times New Roman"/>
          <w:color w:val="000000"/>
          <w:sz w:val="24"/>
          <w:szCs w:val="24"/>
          <w:lang w:val="en-US"/>
        </w:rPr>
        <w:t>o 0,033,-€ za každé        ďalšie podlažie okrem prvého nadzemného podlažia.</w:t>
      </w: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rPr>
        <w:t xml:space="preserve">3) </w:t>
      </w:r>
      <w:proofErr w:type="spellStart"/>
      <w:r>
        <w:rPr>
          <w:rFonts w:ascii="Times New Roman" w:hAnsi="Times New Roman" w:cs="Times New Roman"/>
          <w:sz w:val="24"/>
          <w:szCs w:val="24"/>
        </w:rPr>
        <w:t>Ročn</w:t>
      </w:r>
      <w:proofErr w:type="spellEnd"/>
      <w:r>
        <w:rPr>
          <w:rFonts w:ascii="Times New Roman" w:hAnsi="Times New Roman" w:cs="Times New Roman"/>
          <w:sz w:val="24"/>
          <w:szCs w:val="24"/>
          <w:lang w:val="en-US"/>
        </w:rPr>
        <w:t xml:space="preserve">á sadzba dane vypočítaná podľa </w:t>
      </w:r>
      <w:r>
        <w:rPr>
          <w:rFonts w:ascii="Times New Roman" w:hAnsi="Times New Roman" w:cs="Times New Roman"/>
          <w:color w:val="000000"/>
          <w:sz w:val="24"/>
          <w:szCs w:val="24"/>
          <w:lang w:val="en-US"/>
        </w:rPr>
        <w:t xml:space="preserve">§ 6 ods.1 písm. a/,b, a /c </w:t>
      </w:r>
      <w:r>
        <w:rPr>
          <w:rFonts w:ascii="Times New Roman" w:hAnsi="Times New Roman" w:cs="Times New Roman"/>
          <w:sz w:val="24"/>
          <w:szCs w:val="24"/>
          <w:lang w:val="en-US"/>
        </w:rPr>
        <w:t>tohto nariadenia sa zvyšuje o 0,33,-€ za každý m</w:t>
      </w:r>
      <w:r>
        <w:rPr>
          <w:rFonts w:ascii="Times New Roman" w:hAnsi="Times New Roman" w:cs="Times New Roman"/>
          <w:sz w:val="24"/>
          <w:szCs w:val="24"/>
          <w:vertAlign w:val="superscript"/>
          <w:lang w:val="en-US"/>
        </w:rPr>
        <w:t>2</w:t>
      </w:r>
      <w:r>
        <w:rPr>
          <w:rFonts w:ascii="Times New Roman" w:hAnsi="Times New Roman" w:cs="Times New Roman"/>
          <w:sz w:val="24"/>
          <w:szCs w:val="24"/>
          <w:lang w:val="en-US"/>
        </w:rPr>
        <w:t xml:space="preserve"> podlahovej plochy, ktorá sa využíva na podnikateľskú činnosť alebo skladovanie, administratívu alebo prenájom.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5D5E94" w:rsidRDefault="005D5E94" w:rsidP="005D5E94">
      <w:pPr>
        <w:tabs>
          <w:tab w:val="left" w:pos="2832"/>
        </w:tabs>
        <w:autoSpaceDE w:val="0"/>
        <w:autoSpaceDN w:val="0"/>
        <w:adjustRightInd w:val="0"/>
        <w:spacing w:after="0" w:line="240" w:lineRule="auto"/>
        <w:ind w:left="2832"/>
        <w:jc w:val="both"/>
        <w:rPr>
          <w:rFonts w:ascii="Times New Roman" w:hAnsi="Times New Roman" w:cs="Times New Roman"/>
          <w:b/>
          <w:bCs/>
          <w:sz w:val="28"/>
          <w:szCs w:val="28"/>
        </w:rPr>
      </w:pPr>
      <w:r>
        <w:rPr>
          <w:rFonts w:ascii="Times New Roman" w:hAnsi="Times New Roman" w:cs="Times New Roman"/>
          <w:b/>
          <w:bCs/>
          <w:sz w:val="28"/>
          <w:szCs w:val="28"/>
        </w:rPr>
        <w:t xml:space="preserve">               Čl.   III.                                                 </w:t>
      </w:r>
    </w:p>
    <w:p w:rsidR="005D5E94" w:rsidRDefault="005D5E94" w:rsidP="005D5E94">
      <w:pPr>
        <w:autoSpaceDE w:val="0"/>
        <w:autoSpaceDN w:val="0"/>
        <w:adjustRightInd w:val="0"/>
        <w:spacing w:after="0" w:line="240" w:lineRule="auto"/>
        <w:ind w:left="2832" w:firstLine="708"/>
        <w:jc w:val="both"/>
        <w:rPr>
          <w:rFonts w:ascii="Times New Roman" w:hAnsi="Times New Roman" w:cs="Times New Roman"/>
          <w:b/>
          <w:bCs/>
          <w:sz w:val="28"/>
          <w:szCs w:val="28"/>
        </w:rPr>
      </w:pPr>
      <w:r>
        <w:rPr>
          <w:rFonts w:ascii="Times New Roman" w:hAnsi="Times New Roman" w:cs="Times New Roman"/>
          <w:b/>
          <w:bCs/>
          <w:sz w:val="28"/>
          <w:szCs w:val="28"/>
        </w:rPr>
        <w:t xml:space="preserve">    Daň z bytov </w:t>
      </w:r>
    </w:p>
    <w:p w:rsidR="005D5E94" w:rsidRDefault="005D5E94" w:rsidP="005D5E94">
      <w:pPr>
        <w:autoSpaceDE w:val="0"/>
        <w:autoSpaceDN w:val="0"/>
        <w:adjustRightInd w:val="0"/>
        <w:spacing w:after="0" w:line="240" w:lineRule="auto"/>
        <w:ind w:left="2832" w:firstLine="708"/>
        <w:jc w:val="both"/>
        <w:rPr>
          <w:rFonts w:ascii="Calibri" w:hAnsi="Calibri" w:cs="Calibri"/>
        </w:rPr>
      </w:pPr>
    </w:p>
    <w:p w:rsidR="005D5E94" w:rsidRDefault="005D5E94" w:rsidP="005D5E94">
      <w:pPr>
        <w:autoSpaceDE w:val="0"/>
        <w:autoSpaceDN w:val="0"/>
        <w:adjustRightInd w:val="0"/>
        <w:spacing w:after="0" w:line="240" w:lineRule="auto"/>
        <w:ind w:left="2832" w:firstLine="708"/>
        <w:jc w:val="both"/>
        <w:rPr>
          <w:rFonts w:ascii="Times New Roman" w:hAnsi="Times New Roman" w:cs="Times New Roman"/>
          <w:b/>
          <w:bCs/>
          <w:sz w:val="24"/>
          <w:szCs w:val="24"/>
        </w:rPr>
      </w:pPr>
      <w:r>
        <w:rPr>
          <w:rFonts w:ascii="Times New Roman" w:hAnsi="Times New Roman" w:cs="Times New Roman"/>
          <w:b/>
          <w:bCs/>
          <w:sz w:val="24"/>
          <w:szCs w:val="24"/>
        </w:rPr>
        <w:t xml:space="preserve">             § 7 </w:t>
      </w:r>
    </w:p>
    <w:p w:rsidR="005D5E94" w:rsidRDefault="005D5E94" w:rsidP="005D5E94">
      <w:pPr>
        <w:autoSpaceDE w:val="0"/>
        <w:autoSpaceDN w:val="0"/>
        <w:adjustRightInd w:val="0"/>
        <w:spacing w:after="0" w:line="240" w:lineRule="auto"/>
        <w:ind w:left="2124" w:firstLine="708"/>
        <w:jc w:val="both"/>
        <w:rPr>
          <w:rFonts w:ascii="Times New Roman" w:hAnsi="Times New Roman" w:cs="Times New Roman"/>
          <w:b/>
          <w:bCs/>
          <w:sz w:val="24"/>
          <w:szCs w:val="24"/>
        </w:rPr>
      </w:pPr>
      <w:r>
        <w:rPr>
          <w:rFonts w:ascii="Times New Roman" w:hAnsi="Times New Roman" w:cs="Times New Roman"/>
          <w:b/>
          <w:bCs/>
          <w:sz w:val="24"/>
          <w:szCs w:val="24"/>
        </w:rPr>
        <w:t xml:space="preserve">                Sadzba dane</w:t>
      </w:r>
    </w:p>
    <w:p w:rsidR="005D5E94" w:rsidRDefault="005D5E94" w:rsidP="005D5E94">
      <w:pPr>
        <w:autoSpaceDE w:val="0"/>
        <w:autoSpaceDN w:val="0"/>
        <w:adjustRightInd w:val="0"/>
        <w:spacing w:after="0" w:line="240" w:lineRule="auto"/>
        <w:jc w:val="both"/>
        <w:rPr>
          <w:rFonts w:ascii="Times New Roman" w:hAnsi="Times New Roman" w:cs="Times New Roman"/>
          <w:b/>
          <w:bCs/>
          <w:i/>
          <w:iCs/>
          <w:sz w:val="24"/>
          <w:szCs w:val="24"/>
        </w:rPr>
      </w:pPr>
      <w:r>
        <w:rPr>
          <w:rFonts w:ascii="Times New Roman" w:hAnsi="Times New Roman" w:cs="Times New Roman"/>
          <w:b/>
          <w:bCs/>
          <w:i/>
          <w:iCs/>
          <w:sz w:val="24"/>
          <w:szCs w:val="24"/>
        </w:rPr>
        <w:t xml:space="preserve">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rPr>
        <w:t xml:space="preserve">1) </w:t>
      </w:r>
      <w:proofErr w:type="spellStart"/>
      <w:r>
        <w:rPr>
          <w:rFonts w:ascii="Times New Roman" w:hAnsi="Times New Roman" w:cs="Times New Roman"/>
          <w:sz w:val="24"/>
          <w:szCs w:val="24"/>
        </w:rPr>
        <w:t>Ročn</w:t>
      </w:r>
      <w:proofErr w:type="spellEnd"/>
      <w:r>
        <w:rPr>
          <w:rFonts w:ascii="Times New Roman" w:hAnsi="Times New Roman" w:cs="Times New Roman"/>
          <w:sz w:val="24"/>
          <w:szCs w:val="24"/>
          <w:lang w:val="en-US"/>
        </w:rPr>
        <w:t>á sadzba dane z bytov je 0,03,-€ za každý aj začatý m</w:t>
      </w:r>
      <w:r w:rsidRPr="00720F86">
        <w:rPr>
          <w:rFonts w:ascii="Times New Roman" w:hAnsi="Times New Roman" w:cs="Times New Roman"/>
          <w:sz w:val="24"/>
          <w:szCs w:val="24"/>
          <w:vertAlign w:val="superscript"/>
          <w:lang w:val="en-US"/>
        </w:rPr>
        <w:t>2</w:t>
      </w:r>
      <w:r>
        <w:rPr>
          <w:rFonts w:ascii="Times New Roman" w:hAnsi="Times New Roman" w:cs="Times New Roman"/>
          <w:sz w:val="24"/>
          <w:szCs w:val="24"/>
          <w:lang w:val="en-US"/>
        </w:rPr>
        <w:t xml:space="preserve"> podlahovej plochy bytu a     nebytového priestoru. </w:t>
      </w: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rPr>
        <w:t xml:space="preserve">2) </w:t>
      </w:r>
      <w:proofErr w:type="spellStart"/>
      <w:r>
        <w:rPr>
          <w:rFonts w:ascii="Times New Roman" w:hAnsi="Times New Roman" w:cs="Times New Roman"/>
          <w:sz w:val="24"/>
          <w:szCs w:val="24"/>
        </w:rPr>
        <w:t>Ročn</w:t>
      </w:r>
      <w:proofErr w:type="spellEnd"/>
      <w:r>
        <w:rPr>
          <w:rFonts w:ascii="Times New Roman" w:hAnsi="Times New Roman" w:cs="Times New Roman"/>
          <w:sz w:val="24"/>
          <w:szCs w:val="24"/>
          <w:lang w:val="en-US"/>
        </w:rPr>
        <w:t xml:space="preserve">á sadzba dane z bytov v celej obci  sa zvyšuje o 0,33,-€ ak byt využíva  na podnikateľskú činnosť, inú zárobkovú činnosť alebo prenájom.  </w:t>
      </w:r>
    </w:p>
    <w:p w:rsidR="005D5E94" w:rsidRDefault="005D5E94" w:rsidP="005D5E94">
      <w:pPr>
        <w:autoSpaceDE w:val="0"/>
        <w:autoSpaceDN w:val="0"/>
        <w:adjustRightInd w:val="0"/>
        <w:spacing w:after="0" w:line="240" w:lineRule="auto"/>
        <w:ind w:left="2832" w:firstLine="708"/>
        <w:jc w:val="both"/>
        <w:rPr>
          <w:rFonts w:ascii="Calibri" w:hAnsi="Calibri" w:cs="Calibri"/>
        </w:rPr>
      </w:pPr>
    </w:p>
    <w:p w:rsidR="005D5E94" w:rsidRDefault="005D5E94" w:rsidP="005D5E94">
      <w:pPr>
        <w:autoSpaceDE w:val="0"/>
        <w:autoSpaceDN w:val="0"/>
        <w:adjustRightInd w:val="0"/>
        <w:spacing w:after="0" w:line="240" w:lineRule="auto"/>
        <w:ind w:left="2832" w:firstLine="708"/>
        <w:jc w:val="both"/>
        <w:rPr>
          <w:rFonts w:ascii="Times New Roman" w:hAnsi="Times New Roman" w:cs="Times New Roman"/>
          <w:b/>
          <w:bCs/>
          <w:sz w:val="24"/>
          <w:szCs w:val="24"/>
        </w:rPr>
      </w:pPr>
      <w:r>
        <w:rPr>
          <w:rFonts w:ascii="Times New Roman" w:hAnsi="Times New Roman" w:cs="Times New Roman"/>
          <w:b/>
          <w:bCs/>
          <w:sz w:val="24"/>
          <w:szCs w:val="24"/>
        </w:rPr>
        <w:t xml:space="preserve">             § 8</w:t>
      </w:r>
    </w:p>
    <w:p w:rsidR="005D5E94" w:rsidRDefault="005D5E94" w:rsidP="005D5E94">
      <w:pPr>
        <w:autoSpaceDE w:val="0"/>
        <w:autoSpaceDN w:val="0"/>
        <w:adjustRightInd w:val="0"/>
        <w:spacing w:after="0" w:line="240" w:lineRule="auto"/>
        <w:ind w:left="1416" w:firstLine="708"/>
        <w:jc w:val="both"/>
        <w:rPr>
          <w:rFonts w:ascii="Times New Roman" w:hAnsi="Times New Roman" w:cs="Times New Roman"/>
          <w:b/>
          <w:bCs/>
          <w:sz w:val="24"/>
          <w:szCs w:val="24"/>
        </w:rPr>
      </w:pPr>
      <w:r>
        <w:rPr>
          <w:rFonts w:ascii="Times New Roman" w:hAnsi="Times New Roman" w:cs="Times New Roman"/>
          <w:b/>
          <w:bCs/>
          <w:sz w:val="24"/>
          <w:szCs w:val="24"/>
        </w:rPr>
        <w:t xml:space="preserve">          Oslobodenie od dane a zníženie dane</w:t>
      </w:r>
    </w:p>
    <w:p w:rsidR="005D5E94" w:rsidRDefault="005D5E94" w:rsidP="005D5E94">
      <w:pPr>
        <w:autoSpaceDE w:val="0"/>
        <w:autoSpaceDN w:val="0"/>
        <w:adjustRightInd w:val="0"/>
        <w:spacing w:after="0" w:line="240" w:lineRule="auto"/>
        <w:jc w:val="both"/>
        <w:rPr>
          <w:rFonts w:ascii="Times New Roman" w:hAnsi="Times New Roman" w:cs="Times New Roman"/>
          <w:b/>
          <w:bCs/>
          <w:i/>
          <w:iCs/>
          <w:sz w:val="24"/>
          <w:szCs w:val="24"/>
        </w:rPr>
      </w:pPr>
      <w:r>
        <w:rPr>
          <w:rFonts w:ascii="Times New Roman" w:hAnsi="Times New Roman" w:cs="Times New Roman"/>
          <w:b/>
          <w:bCs/>
          <w:i/>
          <w:iCs/>
          <w:sz w:val="24"/>
          <w:szCs w:val="24"/>
        </w:rPr>
        <w:lastRenderedPageBreak/>
        <w:t xml:space="preserve">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 Správca dane oslobodzuje od dane z pozemkov: </w:t>
      </w:r>
    </w:p>
    <w:p w:rsidR="005D5E94" w:rsidRDefault="005D5E94" w:rsidP="005D5E94">
      <w:pPr>
        <w:autoSpaceDE w:val="0"/>
        <w:autoSpaceDN w:val="0"/>
        <w:adjustRightInd w:val="0"/>
        <w:spacing w:after="0" w:line="240" w:lineRule="auto"/>
        <w:jc w:val="both"/>
        <w:rPr>
          <w:rFonts w:ascii="Calibri" w:hAnsi="Calibri" w:cs="Calibri"/>
        </w:rPr>
      </w:pPr>
    </w:p>
    <w:p w:rsidR="005D5E94" w:rsidRPr="00292E24" w:rsidRDefault="005D5E94" w:rsidP="005D5E94">
      <w:pPr>
        <w:pStyle w:val="Odsekzoznamu"/>
        <w:numPr>
          <w:ilvl w:val="0"/>
          <w:numId w:val="3"/>
        </w:numPr>
        <w:tabs>
          <w:tab w:val="left" w:pos="360"/>
        </w:tabs>
        <w:autoSpaceDE w:val="0"/>
        <w:autoSpaceDN w:val="0"/>
        <w:adjustRightInd w:val="0"/>
        <w:spacing w:after="0" w:line="240" w:lineRule="auto"/>
        <w:jc w:val="both"/>
        <w:rPr>
          <w:rFonts w:ascii="Times New Roman" w:hAnsi="Times New Roman" w:cs="Times New Roman"/>
          <w:color w:val="000000"/>
          <w:sz w:val="24"/>
          <w:szCs w:val="24"/>
        </w:rPr>
      </w:pPr>
      <w:r w:rsidRPr="00292E24">
        <w:rPr>
          <w:rFonts w:ascii="Times New Roman" w:hAnsi="Times New Roman" w:cs="Times New Roman"/>
          <w:color w:val="000000"/>
          <w:sz w:val="24"/>
          <w:szCs w:val="24"/>
        </w:rPr>
        <w:t xml:space="preserve">pozemky, na ktorých sú cintoríny, </w:t>
      </w:r>
    </w:p>
    <w:p w:rsidR="005D5E94" w:rsidRPr="00292E24" w:rsidRDefault="005D5E94" w:rsidP="005D5E94">
      <w:pPr>
        <w:pStyle w:val="Odsekzoznamu"/>
        <w:numPr>
          <w:ilvl w:val="0"/>
          <w:numId w:val="3"/>
        </w:numPr>
        <w:tabs>
          <w:tab w:val="left" w:pos="360"/>
        </w:tabs>
        <w:autoSpaceDE w:val="0"/>
        <w:autoSpaceDN w:val="0"/>
        <w:adjustRightInd w:val="0"/>
        <w:spacing w:after="0" w:line="240" w:lineRule="auto"/>
        <w:jc w:val="both"/>
        <w:rPr>
          <w:rFonts w:ascii="Times New Roman" w:hAnsi="Times New Roman" w:cs="Times New Roman"/>
          <w:color w:val="000000"/>
          <w:sz w:val="24"/>
          <w:szCs w:val="24"/>
        </w:rPr>
      </w:pPr>
      <w:r w:rsidRPr="00292E24">
        <w:rPr>
          <w:rFonts w:ascii="Times New Roman" w:hAnsi="Times New Roman" w:cs="Times New Roman"/>
          <w:color w:val="000000"/>
          <w:sz w:val="24"/>
          <w:szCs w:val="24"/>
        </w:rPr>
        <w:t>močiare,</w:t>
      </w:r>
    </w:p>
    <w:p w:rsidR="005D5E94" w:rsidRDefault="005D5E94" w:rsidP="005D5E94">
      <w:pPr>
        <w:numPr>
          <w:ilvl w:val="0"/>
          <w:numId w:val="3"/>
        </w:numPr>
        <w:tabs>
          <w:tab w:val="left" w:pos="360"/>
        </w:tabs>
        <w:autoSpaceDE w:val="0"/>
        <w:autoSpaceDN w:val="0"/>
        <w:adjustRightInd w:val="0"/>
        <w:spacing w:after="0" w:line="240" w:lineRule="auto"/>
        <w:jc w:val="both"/>
        <w:rPr>
          <w:rFonts w:ascii="Times New Roman" w:hAnsi="Times New Roman" w:cs="Times New Roman"/>
          <w:color w:val="000000"/>
          <w:sz w:val="24"/>
          <w:szCs w:val="24"/>
          <w:lang w:val="en-US"/>
        </w:rPr>
      </w:pPr>
      <w:r>
        <w:rPr>
          <w:rFonts w:ascii="Times New Roman" w:hAnsi="Times New Roman" w:cs="Times New Roman"/>
          <w:color w:val="000000"/>
          <w:sz w:val="24"/>
          <w:szCs w:val="24"/>
        </w:rPr>
        <w:t xml:space="preserve">časti pozemkov na </w:t>
      </w:r>
      <w:proofErr w:type="spellStart"/>
      <w:r>
        <w:rPr>
          <w:rFonts w:ascii="Times New Roman" w:hAnsi="Times New Roman" w:cs="Times New Roman"/>
          <w:color w:val="000000"/>
          <w:sz w:val="24"/>
          <w:szCs w:val="24"/>
        </w:rPr>
        <w:t>ktor</w:t>
      </w:r>
      <w:proofErr w:type="spellEnd"/>
      <w:r>
        <w:rPr>
          <w:rFonts w:ascii="Times New Roman" w:hAnsi="Times New Roman" w:cs="Times New Roman"/>
          <w:color w:val="000000"/>
          <w:sz w:val="24"/>
          <w:szCs w:val="24"/>
          <w:lang w:val="en-US"/>
        </w:rPr>
        <w:t>ých sú zriadené meračské značky, signály a iné zariadenia na rozvod vykurovacích plynov, vodovodov, elektr. energie a telekomunikačného vedenia,</w:t>
      </w:r>
    </w:p>
    <w:p w:rsidR="005D5E94" w:rsidRDefault="005D5E94" w:rsidP="005D5E94">
      <w:pPr>
        <w:numPr>
          <w:ilvl w:val="0"/>
          <w:numId w:val="3"/>
        </w:numPr>
        <w:tabs>
          <w:tab w:val="left" w:pos="360"/>
        </w:tabs>
        <w:autoSpaceDE w:val="0"/>
        <w:autoSpaceDN w:val="0"/>
        <w:adjustRightInd w:val="0"/>
        <w:spacing w:after="0" w:line="240" w:lineRule="auto"/>
        <w:jc w:val="both"/>
        <w:rPr>
          <w:rFonts w:ascii="Times New Roman" w:hAnsi="Times New Roman" w:cs="Times New Roman"/>
          <w:color w:val="000000"/>
          <w:sz w:val="24"/>
          <w:szCs w:val="24"/>
          <w:lang w:val="en-US"/>
        </w:rPr>
      </w:pPr>
      <w:r>
        <w:rPr>
          <w:rFonts w:ascii="Times New Roman" w:hAnsi="Times New Roman" w:cs="Times New Roman"/>
          <w:color w:val="000000"/>
          <w:sz w:val="24"/>
          <w:szCs w:val="24"/>
        </w:rPr>
        <w:t>pozemky verejne prístupných parkov, priestorov a športov</w:t>
      </w:r>
      <w:r>
        <w:rPr>
          <w:rFonts w:ascii="Times New Roman" w:hAnsi="Times New Roman" w:cs="Times New Roman"/>
          <w:color w:val="000000"/>
          <w:sz w:val="24"/>
          <w:szCs w:val="24"/>
          <w:lang w:val="en-US"/>
        </w:rPr>
        <w:t xml:space="preserve">ísk, </w:t>
      </w:r>
    </w:p>
    <w:p w:rsidR="005D5E94" w:rsidRDefault="005D5E94" w:rsidP="005D5E94">
      <w:pPr>
        <w:numPr>
          <w:ilvl w:val="0"/>
          <w:numId w:val="3"/>
        </w:numPr>
        <w:tabs>
          <w:tab w:val="left" w:pos="360"/>
        </w:tabs>
        <w:autoSpaceDE w:val="0"/>
        <w:autoSpaceDN w:val="0"/>
        <w:adjustRightInd w:val="0"/>
        <w:spacing w:after="0" w:line="240" w:lineRule="auto"/>
        <w:jc w:val="both"/>
        <w:rPr>
          <w:rFonts w:ascii="Times New Roman" w:hAnsi="Times New Roman" w:cs="Times New Roman"/>
          <w:color w:val="000000"/>
          <w:sz w:val="24"/>
          <w:szCs w:val="24"/>
          <w:lang w:val="en-US"/>
        </w:rPr>
      </w:pPr>
      <w:r>
        <w:rPr>
          <w:rFonts w:ascii="Times New Roman" w:hAnsi="Times New Roman" w:cs="Times New Roman"/>
          <w:color w:val="000000"/>
          <w:sz w:val="24"/>
          <w:szCs w:val="24"/>
        </w:rPr>
        <w:t>pozemky už</w:t>
      </w:r>
      <w:r>
        <w:rPr>
          <w:rFonts w:ascii="Times New Roman" w:hAnsi="Times New Roman" w:cs="Times New Roman"/>
          <w:color w:val="000000"/>
          <w:sz w:val="24"/>
          <w:szCs w:val="24"/>
          <w:lang w:val="en-US"/>
        </w:rPr>
        <w:t>ívané školami a školskými zariadeniami,</w:t>
      </w:r>
    </w:p>
    <w:p w:rsidR="005D5E94" w:rsidRDefault="005D5E94" w:rsidP="005D5E94">
      <w:pPr>
        <w:numPr>
          <w:ilvl w:val="0"/>
          <w:numId w:val="3"/>
        </w:numPr>
        <w:tabs>
          <w:tab w:val="left" w:pos="360"/>
        </w:tabs>
        <w:autoSpaceDE w:val="0"/>
        <w:autoSpaceDN w:val="0"/>
        <w:adjustRightInd w:val="0"/>
        <w:spacing w:after="0" w:line="240" w:lineRule="auto"/>
        <w:jc w:val="both"/>
        <w:rPr>
          <w:rFonts w:ascii="Times New Roman" w:hAnsi="Times New Roman" w:cs="Times New Roman"/>
          <w:color w:val="000000"/>
          <w:sz w:val="24"/>
          <w:szCs w:val="24"/>
          <w:lang w:val="en-US"/>
        </w:rPr>
      </w:pPr>
      <w:r>
        <w:rPr>
          <w:rFonts w:ascii="Times New Roman" w:hAnsi="Times New Roman" w:cs="Times New Roman"/>
          <w:color w:val="000000"/>
          <w:sz w:val="24"/>
          <w:szCs w:val="24"/>
        </w:rPr>
        <w:t xml:space="preserve">pozemky </w:t>
      </w:r>
      <w:proofErr w:type="spellStart"/>
      <w:r>
        <w:rPr>
          <w:rFonts w:ascii="Times New Roman" w:hAnsi="Times New Roman" w:cs="Times New Roman"/>
          <w:color w:val="000000"/>
          <w:sz w:val="24"/>
          <w:szCs w:val="24"/>
        </w:rPr>
        <w:t>funkčn</w:t>
      </w:r>
      <w:proofErr w:type="spellEnd"/>
      <w:r>
        <w:rPr>
          <w:rFonts w:ascii="Times New Roman" w:hAnsi="Times New Roman" w:cs="Times New Roman"/>
          <w:color w:val="000000"/>
          <w:sz w:val="24"/>
          <w:szCs w:val="24"/>
          <w:lang w:val="en-US"/>
        </w:rPr>
        <w:t>é spojené so stavbami slúžiacimi verejnej dopravy (cesty, AČ a pod.)</w:t>
      </w:r>
    </w:p>
    <w:p w:rsidR="005D5E94" w:rsidRDefault="005D5E94" w:rsidP="005D5E94">
      <w:pPr>
        <w:numPr>
          <w:ilvl w:val="0"/>
          <w:numId w:val="3"/>
        </w:numPr>
        <w:tabs>
          <w:tab w:val="left" w:pos="360"/>
        </w:tabs>
        <w:autoSpaceDE w:val="0"/>
        <w:autoSpaceDN w:val="0"/>
        <w:adjustRightInd w:val="0"/>
        <w:spacing w:after="0" w:line="240" w:lineRule="auto"/>
        <w:jc w:val="both"/>
        <w:rPr>
          <w:rFonts w:ascii="Times New Roman" w:hAnsi="Times New Roman" w:cs="Times New Roman"/>
          <w:color w:val="000000"/>
          <w:sz w:val="24"/>
          <w:szCs w:val="24"/>
          <w:lang w:val="en-US"/>
        </w:rPr>
      </w:pPr>
      <w:r>
        <w:rPr>
          <w:rFonts w:ascii="Times New Roman" w:hAnsi="Times New Roman" w:cs="Times New Roman"/>
          <w:color w:val="000000"/>
          <w:sz w:val="24"/>
          <w:szCs w:val="24"/>
        </w:rPr>
        <w:t xml:space="preserve">pozemky vo vlastníctve právnických osôb, ktoré nie sú </w:t>
      </w:r>
      <w:proofErr w:type="spellStart"/>
      <w:r>
        <w:rPr>
          <w:rFonts w:ascii="Times New Roman" w:hAnsi="Times New Roman" w:cs="Times New Roman"/>
          <w:color w:val="000000"/>
          <w:sz w:val="24"/>
          <w:szCs w:val="24"/>
        </w:rPr>
        <w:t>založen</w:t>
      </w:r>
      <w:proofErr w:type="spellEnd"/>
      <w:r>
        <w:rPr>
          <w:rFonts w:ascii="Times New Roman" w:hAnsi="Times New Roman" w:cs="Times New Roman"/>
          <w:color w:val="000000"/>
          <w:sz w:val="24"/>
          <w:szCs w:val="24"/>
          <w:lang w:val="en-US"/>
        </w:rPr>
        <w:t xml:space="preserve">é alebo zriadené na podnikanie, ak tieto pozemky nie sú v prenájme a v tom prípade daň platí nájomca,  </w:t>
      </w:r>
    </w:p>
    <w:p w:rsidR="005D5E94" w:rsidRDefault="005D5E94" w:rsidP="005D5E94">
      <w:pPr>
        <w:numPr>
          <w:ilvl w:val="0"/>
          <w:numId w:val="3"/>
        </w:numPr>
        <w:tabs>
          <w:tab w:val="left" w:pos="360"/>
        </w:tabs>
        <w:autoSpaceDE w:val="0"/>
        <w:autoSpaceDN w:val="0"/>
        <w:adjustRightInd w:val="0"/>
        <w:spacing w:after="0" w:line="240" w:lineRule="auto"/>
        <w:jc w:val="both"/>
        <w:rPr>
          <w:rFonts w:ascii="Times New Roman" w:hAnsi="Times New Roman" w:cs="Times New Roman"/>
          <w:color w:val="000000"/>
          <w:sz w:val="24"/>
          <w:szCs w:val="24"/>
          <w:lang w:val="en-US"/>
        </w:rPr>
      </w:pPr>
      <w:r>
        <w:rPr>
          <w:rFonts w:ascii="Times New Roman" w:hAnsi="Times New Roman" w:cs="Times New Roman"/>
          <w:color w:val="000000"/>
          <w:sz w:val="24"/>
          <w:szCs w:val="24"/>
        </w:rPr>
        <w:t xml:space="preserve">pozemky tvoriace jeden </w:t>
      </w:r>
      <w:proofErr w:type="spellStart"/>
      <w:r>
        <w:rPr>
          <w:rFonts w:ascii="Times New Roman" w:hAnsi="Times New Roman" w:cs="Times New Roman"/>
          <w:color w:val="000000"/>
          <w:sz w:val="24"/>
          <w:szCs w:val="24"/>
        </w:rPr>
        <w:t>funkčn</w:t>
      </w:r>
      <w:proofErr w:type="spellEnd"/>
      <w:r>
        <w:rPr>
          <w:rFonts w:ascii="Times New Roman" w:hAnsi="Times New Roman" w:cs="Times New Roman"/>
          <w:color w:val="000000"/>
          <w:sz w:val="24"/>
          <w:szCs w:val="24"/>
          <w:lang w:val="en-US"/>
        </w:rPr>
        <w:t>ý celok so stavbou alebo jej časťou slúžiacou na vykonávanie náboženských obradov cirkví, ďalej so stavbou alebo jej častou ako úradovne osôb, ktoré sú  poverené duchovnou správou cirkví,</w:t>
      </w:r>
    </w:p>
    <w:p w:rsidR="005D5E94" w:rsidRPr="00292E24" w:rsidRDefault="005D5E94" w:rsidP="005D5E94">
      <w:pPr>
        <w:pStyle w:val="Odsekzoznamu"/>
        <w:numPr>
          <w:ilvl w:val="0"/>
          <w:numId w:val="3"/>
        </w:numPr>
        <w:autoSpaceDE w:val="0"/>
        <w:autoSpaceDN w:val="0"/>
        <w:adjustRightInd w:val="0"/>
        <w:spacing w:after="0" w:line="240" w:lineRule="auto"/>
        <w:jc w:val="both"/>
        <w:rPr>
          <w:rFonts w:ascii="Times New Roman" w:hAnsi="Times New Roman" w:cs="Times New Roman"/>
          <w:color w:val="000000"/>
          <w:sz w:val="24"/>
          <w:szCs w:val="24"/>
        </w:rPr>
      </w:pPr>
      <w:r w:rsidRPr="00292E24">
        <w:rPr>
          <w:rFonts w:ascii="Times New Roman" w:hAnsi="Times New Roman" w:cs="Times New Roman"/>
          <w:color w:val="000000"/>
          <w:sz w:val="24"/>
          <w:szCs w:val="24"/>
        </w:rPr>
        <w:t>pozemky, stavby, byty a nebytové priestory vo vlastníctve obce</w:t>
      </w:r>
      <w:r>
        <w:rPr>
          <w:rFonts w:ascii="Times New Roman" w:hAnsi="Times New Roman" w:cs="Times New Roman"/>
          <w:color w:val="000000"/>
          <w:sz w:val="24"/>
          <w:szCs w:val="24"/>
        </w:rPr>
        <w:t>.</w:t>
      </w: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 Správca dane oslobodzuje od dane zo stavieb:</w:t>
      </w:r>
    </w:p>
    <w:p w:rsidR="005D5E94" w:rsidRPr="00292E24" w:rsidRDefault="005D5E94" w:rsidP="005D5E94">
      <w:pPr>
        <w:pStyle w:val="Odsekzoznamu"/>
        <w:numPr>
          <w:ilvl w:val="0"/>
          <w:numId w:val="4"/>
        </w:numPr>
        <w:tabs>
          <w:tab w:val="left" w:pos="360"/>
        </w:tabs>
        <w:autoSpaceDE w:val="0"/>
        <w:autoSpaceDN w:val="0"/>
        <w:adjustRightInd w:val="0"/>
        <w:spacing w:after="0" w:line="240" w:lineRule="auto"/>
        <w:ind w:left="426" w:firstLine="0"/>
        <w:jc w:val="both"/>
        <w:rPr>
          <w:rFonts w:ascii="Times New Roman" w:hAnsi="Times New Roman" w:cs="Times New Roman"/>
          <w:color w:val="000000"/>
          <w:sz w:val="24"/>
          <w:szCs w:val="24"/>
          <w:lang w:val="en-US"/>
        </w:rPr>
      </w:pPr>
      <w:r w:rsidRPr="00292E24">
        <w:rPr>
          <w:rFonts w:ascii="Times New Roman" w:hAnsi="Times New Roman" w:cs="Times New Roman"/>
          <w:color w:val="000000"/>
          <w:sz w:val="24"/>
          <w:szCs w:val="24"/>
        </w:rPr>
        <w:t xml:space="preserve">stavby a ich časti </w:t>
      </w:r>
      <w:proofErr w:type="spellStart"/>
      <w:r w:rsidRPr="00292E24">
        <w:rPr>
          <w:rFonts w:ascii="Times New Roman" w:hAnsi="Times New Roman" w:cs="Times New Roman"/>
          <w:color w:val="000000"/>
          <w:sz w:val="24"/>
          <w:szCs w:val="24"/>
        </w:rPr>
        <w:t>sl</w:t>
      </w:r>
      <w:proofErr w:type="spellEnd"/>
      <w:r w:rsidRPr="00292E24">
        <w:rPr>
          <w:rFonts w:ascii="Times New Roman" w:hAnsi="Times New Roman" w:cs="Times New Roman"/>
          <w:color w:val="000000"/>
          <w:sz w:val="24"/>
          <w:szCs w:val="24"/>
          <w:lang w:val="en-US"/>
        </w:rPr>
        <w:t xml:space="preserve">úžiace výhradne na vykonávanie náboženských obradov cirkví, stavby   </w:t>
      </w:r>
    </w:p>
    <w:p w:rsidR="005D5E94" w:rsidRDefault="005D5E94" w:rsidP="005D5E94">
      <w:pPr>
        <w:autoSpaceDE w:val="0"/>
        <w:autoSpaceDN w:val="0"/>
        <w:adjustRightInd w:val="0"/>
        <w:spacing w:after="0" w:line="240" w:lineRule="auto"/>
        <w:ind w:left="426"/>
        <w:jc w:val="both"/>
        <w:rPr>
          <w:rFonts w:ascii="Times New Roman" w:hAnsi="Times New Roman" w:cs="Times New Roman"/>
          <w:color w:val="000000"/>
          <w:sz w:val="24"/>
          <w:szCs w:val="24"/>
          <w:lang w:val="en-US"/>
        </w:rPr>
      </w:pPr>
      <w:r>
        <w:rPr>
          <w:rFonts w:ascii="Times New Roman" w:hAnsi="Times New Roman" w:cs="Times New Roman"/>
          <w:color w:val="000000"/>
          <w:sz w:val="24"/>
          <w:szCs w:val="24"/>
        </w:rPr>
        <w:t xml:space="preserve">      a ich časti </w:t>
      </w:r>
      <w:proofErr w:type="spellStart"/>
      <w:r>
        <w:rPr>
          <w:rFonts w:ascii="Times New Roman" w:hAnsi="Times New Roman" w:cs="Times New Roman"/>
          <w:color w:val="000000"/>
          <w:sz w:val="24"/>
          <w:szCs w:val="24"/>
        </w:rPr>
        <w:t>sl</w:t>
      </w:r>
      <w:proofErr w:type="spellEnd"/>
      <w:r>
        <w:rPr>
          <w:rFonts w:ascii="Times New Roman" w:hAnsi="Times New Roman" w:cs="Times New Roman"/>
          <w:color w:val="000000"/>
          <w:sz w:val="24"/>
          <w:szCs w:val="24"/>
          <w:lang w:val="en-US"/>
        </w:rPr>
        <w:t>úžiace na úradovne osôb ktoré sú poverené duchovnou správou cirkví,</w:t>
      </w:r>
    </w:p>
    <w:p w:rsidR="005D5E94" w:rsidRDefault="005D5E94" w:rsidP="005D5E94">
      <w:pPr>
        <w:numPr>
          <w:ilvl w:val="0"/>
          <w:numId w:val="4"/>
        </w:numPr>
        <w:tabs>
          <w:tab w:val="left" w:pos="360"/>
        </w:tabs>
        <w:autoSpaceDE w:val="0"/>
        <w:autoSpaceDN w:val="0"/>
        <w:adjustRightInd w:val="0"/>
        <w:spacing w:after="0" w:line="240" w:lineRule="auto"/>
        <w:ind w:left="426" w:firstLine="0"/>
        <w:jc w:val="both"/>
        <w:rPr>
          <w:rFonts w:ascii="Times New Roman" w:hAnsi="Times New Roman" w:cs="Times New Roman"/>
          <w:color w:val="000000"/>
          <w:sz w:val="24"/>
          <w:szCs w:val="24"/>
          <w:lang w:val="en-US"/>
        </w:rPr>
      </w:pPr>
      <w:r>
        <w:rPr>
          <w:rFonts w:ascii="Times New Roman" w:hAnsi="Times New Roman" w:cs="Times New Roman"/>
          <w:color w:val="000000"/>
          <w:sz w:val="24"/>
          <w:szCs w:val="24"/>
        </w:rPr>
        <w:t xml:space="preserve">stavby a zariadenia slúžiace na </w:t>
      </w:r>
      <w:proofErr w:type="spellStart"/>
      <w:r>
        <w:rPr>
          <w:rFonts w:ascii="Times New Roman" w:hAnsi="Times New Roman" w:cs="Times New Roman"/>
          <w:color w:val="000000"/>
          <w:sz w:val="24"/>
          <w:szCs w:val="24"/>
        </w:rPr>
        <w:t>verejn</w:t>
      </w:r>
      <w:proofErr w:type="spellEnd"/>
      <w:r>
        <w:rPr>
          <w:rFonts w:ascii="Times New Roman" w:hAnsi="Times New Roman" w:cs="Times New Roman"/>
          <w:color w:val="000000"/>
          <w:sz w:val="24"/>
          <w:szCs w:val="24"/>
          <w:lang w:val="en-US"/>
        </w:rPr>
        <w:t>ú dopravu (cesty, AČ a pod.)</w:t>
      </w:r>
    </w:p>
    <w:p w:rsidR="005D5E94" w:rsidRDefault="005D5E94" w:rsidP="005D5E94">
      <w:pPr>
        <w:numPr>
          <w:ilvl w:val="0"/>
          <w:numId w:val="4"/>
        </w:numPr>
        <w:tabs>
          <w:tab w:val="left" w:pos="360"/>
        </w:tabs>
        <w:autoSpaceDE w:val="0"/>
        <w:autoSpaceDN w:val="0"/>
        <w:adjustRightInd w:val="0"/>
        <w:spacing w:after="0" w:line="240" w:lineRule="auto"/>
        <w:ind w:left="426" w:firstLine="0"/>
        <w:jc w:val="both"/>
        <w:rPr>
          <w:rFonts w:ascii="Times New Roman" w:hAnsi="Times New Roman" w:cs="Times New Roman"/>
          <w:color w:val="000000"/>
          <w:sz w:val="24"/>
          <w:szCs w:val="24"/>
          <w:lang w:val="en-US"/>
        </w:rPr>
      </w:pPr>
      <w:r>
        <w:rPr>
          <w:rFonts w:ascii="Times New Roman" w:hAnsi="Times New Roman" w:cs="Times New Roman"/>
          <w:color w:val="000000"/>
          <w:sz w:val="24"/>
          <w:szCs w:val="24"/>
        </w:rPr>
        <w:t xml:space="preserve">stavby a zariadenia slúžiace na rozvod </w:t>
      </w:r>
      <w:proofErr w:type="spellStart"/>
      <w:r>
        <w:rPr>
          <w:rFonts w:ascii="Times New Roman" w:hAnsi="Times New Roman" w:cs="Times New Roman"/>
          <w:color w:val="000000"/>
          <w:sz w:val="24"/>
          <w:szCs w:val="24"/>
        </w:rPr>
        <w:t>vykurovac</w:t>
      </w:r>
      <w:proofErr w:type="spellEnd"/>
      <w:r>
        <w:rPr>
          <w:rFonts w:ascii="Times New Roman" w:hAnsi="Times New Roman" w:cs="Times New Roman"/>
          <w:color w:val="000000"/>
          <w:sz w:val="24"/>
          <w:szCs w:val="24"/>
          <w:lang w:val="en-US"/>
        </w:rPr>
        <w:t>ích plynov, vodovodov, elektr. energia a telekomunikačného vedenia.</w:t>
      </w: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ind w:left="2832" w:firstLine="708"/>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              § 9</w:t>
      </w:r>
    </w:p>
    <w:p w:rsidR="005D5E94" w:rsidRDefault="005D5E94" w:rsidP="005D5E94">
      <w:pPr>
        <w:autoSpaceDE w:val="0"/>
        <w:autoSpaceDN w:val="0"/>
        <w:adjustRightInd w:val="0"/>
        <w:spacing w:after="0" w:line="240" w:lineRule="auto"/>
        <w:ind w:left="2124" w:firstLine="708"/>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              Vyrubenie dane</w:t>
      </w:r>
    </w:p>
    <w:p w:rsidR="005D5E94" w:rsidRDefault="005D5E94" w:rsidP="005D5E94">
      <w:pPr>
        <w:autoSpaceDE w:val="0"/>
        <w:autoSpaceDN w:val="0"/>
        <w:adjustRightInd w:val="0"/>
        <w:spacing w:after="0" w:line="24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                                                              </w:t>
      </w:r>
    </w:p>
    <w:p w:rsidR="005D5E94" w:rsidRDefault="005D5E94" w:rsidP="005D5E94">
      <w:pPr>
        <w:autoSpaceDE w:val="0"/>
        <w:autoSpaceDN w:val="0"/>
        <w:adjustRightInd w:val="0"/>
        <w:spacing w:after="0" w:line="240" w:lineRule="auto"/>
        <w:jc w:val="both"/>
        <w:rPr>
          <w:rFonts w:ascii="Times New Roman" w:hAnsi="Times New Roman" w:cs="Times New Roman"/>
          <w:color w:val="000000"/>
          <w:sz w:val="24"/>
          <w:szCs w:val="24"/>
          <w:lang w:val="en-US"/>
        </w:rPr>
      </w:pPr>
      <w:r>
        <w:rPr>
          <w:rFonts w:ascii="Times New Roman" w:hAnsi="Times New Roman" w:cs="Times New Roman"/>
          <w:color w:val="000000"/>
          <w:sz w:val="24"/>
          <w:szCs w:val="24"/>
        </w:rPr>
        <w:t xml:space="preserve">Správca dane ustanovuje, že daň nižšiu ako 0,50,- </w:t>
      </w:r>
      <w:r>
        <w:rPr>
          <w:rFonts w:ascii="Times New Roman" w:hAnsi="Times New Roman" w:cs="Times New Roman"/>
          <w:color w:val="000000"/>
          <w:sz w:val="24"/>
          <w:szCs w:val="24"/>
          <w:lang w:val="en-US"/>
        </w:rPr>
        <w:t xml:space="preserve">€ nebude vyrubovať ani vyberať. </w:t>
      </w: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ab/>
      </w:r>
      <w:r>
        <w:rPr>
          <w:rFonts w:ascii="Times New Roman" w:hAnsi="Times New Roman" w:cs="Times New Roman"/>
          <w:b/>
          <w:bCs/>
          <w:color w:val="000000"/>
          <w:sz w:val="24"/>
          <w:szCs w:val="24"/>
        </w:rPr>
        <w:tab/>
      </w:r>
      <w:r>
        <w:rPr>
          <w:rFonts w:ascii="Times New Roman" w:hAnsi="Times New Roman" w:cs="Times New Roman"/>
          <w:b/>
          <w:bCs/>
          <w:color w:val="000000"/>
          <w:sz w:val="24"/>
          <w:szCs w:val="24"/>
        </w:rPr>
        <w:tab/>
      </w:r>
      <w:r>
        <w:rPr>
          <w:rFonts w:ascii="Times New Roman" w:hAnsi="Times New Roman" w:cs="Times New Roman"/>
          <w:b/>
          <w:bCs/>
          <w:color w:val="000000"/>
          <w:sz w:val="24"/>
          <w:szCs w:val="24"/>
        </w:rPr>
        <w:tab/>
      </w:r>
      <w:r>
        <w:rPr>
          <w:rFonts w:ascii="Times New Roman" w:hAnsi="Times New Roman" w:cs="Times New Roman"/>
          <w:b/>
          <w:bCs/>
          <w:color w:val="000000"/>
          <w:sz w:val="24"/>
          <w:szCs w:val="24"/>
        </w:rPr>
        <w:tab/>
      </w:r>
      <w:r>
        <w:rPr>
          <w:rFonts w:ascii="Times New Roman" w:hAnsi="Times New Roman" w:cs="Times New Roman"/>
          <w:b/>
          <w:bCs/>
          <w:color w:val="000000"/>
          <w:sz w:val="24"/>
          <w:szCs w:val="24"/>
        </w:rPr>
        <w:tab/>
        <w:t xml:space="preserve">  § 10</w:t>
      </w:r>
    </w:p>
    <w:p w:rsidR="005D5E94" w:rsidRDefault="005D5E94" w:rsidP="005D5E94">
      <w:pPr>
        <w:autoSpaceDE w:val="0"/>
        <w:autoSpaceDN w:val="0"/>
        <w:adjustRightInd w:val="0"/>
        <w:spacing w:after="0" w:line="240" w:lineRule="auto"/>
        <w:ind w:left="2124" w:firstLine="708"/>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                 Platenie dane</w:t>
      </w:r>
    </w:p>
    <w:p w:rsidR="005D5E94" w:rsidRDefault="005D5E94" w:rsidP="005D5E94">
      <w:pPr>
        <w:autoSpaceDE w:val="0"/>
        <w:autoSpaceDN w:val="0"/>
        <w:adjustRightInd w:val="0"/>
        <w:spacing w:after="0" w:line="240" w:lineRule="auto"/>
        <w:jc w:val="both"/>
        <w:rPr>
          <w:rFonts w:ascii="Times New Roman" w:hAnsi="Times New Roman" w:cs="Times New Roman"/>
          <w:b/>
          <w:bCs/>
          <w:i/>
          <w:iCs/>
          <w:color w:val="000000"/>
          <w:sz w:val="24"/>
          <w:szCs w:val="24"/>
        </w:rPr>
      </w:pPr>
      <w:r>
        <w:rPr>
          <w:rFonts w:ascii="Times New Roman" w:hAnsi="Times New Roman" w:cs="Times New Roman"/>
          <w:b/>
          <w:bCs/>
          <w:i/>
          <w:iCs/>
          <w:color w:val="000000"/>
          <w:sz w:val="24"/>
          <w:szCs w:val="24"/>
        </w:rPr>
        <w:t xml:space="preserve">                                                           </w:t>
      </w:r>
    </w:p>
    <w:p w:rsidR="005D5E94" w:rsidRDefault="005D5E94" w:rsidP="005D5E94">
      <w:pPr>
        <w:autoSpaceDE w:val="0"/>
        <w:autoSpaceDN w:val="0"/>
        <w:adjustRightInd w:val="0"/>
        <w:spacing w:after="0" w:line="240" w:lineRule="auto"/>
        <w:jc w:val="both"/>
        <w:rPr>
          <w:rFonts w:ascii="Times New Roman" w:hAnsi="Times New Roman" w:cs="Times New Roman"/>
          <w:color w:val="000000"/>
          <w:sz w:val="24"/>
          <w:szCs w:val="24"/>
          <w:lang w:val="en-US"/>
        </w:rPr>
      </w:pPr>
      <w:r>
        <w:rPr>
          <w:rFonts w:ascii="Times New Roman" w:hAnsi="Times New Roman" w:cs="Times New Roman"/>
          <w:color w:val="000000"/>
          <w:sz w:val="24"/>
          <w:szCs w:val="24"/>
        </w:rPr>
        <w:t>1) Vyrubená daň z </w:t>
      </w:r>
      <w:proofErr w:type="spellStart"/>
      <w:r>
        <w:rPr>
          <w:rFonts w:ascii="Times New Roman" w:hAnsi="Times New Roman" w:cs="Times New Roman"/>
          <w:color w:val="000000"/>
          <w:sz w:val="24"/>
          <w:szCs w:val="24"/>
        </w:rPr>
        <w:t>nehnuteľnost</w:t>
      </w:r>
      <w:proofErr w:type="spellEnd"/>
      <w:r>
        <w:rPr>
          <w:rFonts w:ascii="Times New Roman" w:hAnsi="Times New Roman" w:cs="Times New Roman"/>
          <w:color w:val="000000"/>
          <w:sz w:val="24"/>
          <w:szCs w:val="24"/>
          <w:lang w:val="en-US"/>
        </w:rPr>
        <w:t xml:space="preserve">í ak je nižšia 16,60 Eur je splatná do 15 dní odo dňa nadobudnutia právoplatnosti  rozhodnutia. </w:t>
      </w:r>
    </w:p>
    <w:p w:rsidR="005D5E94" w:rsidRDefault="005D5E94" w:rsidP="005D5E94">
      <w:pPr>
        <w:autoSpaceDE w:val="0"/>
        <w:autoSpaceDN w:val="0"/>
        <w:adjustRightInd w:val="0"/>
        <w:spacing w:after="0" w:line="240" w:lineRule="auto"/>
        <w:jc w:val="both"/>
        <w:rPr>
          <w:rFonts w:ascii="Times New Roman" w:hAnsi="Times New Roman" w:cs="Times New Roman"/>
          <w:color w:val="000000"/>
          <w:sz w:val="24"/>
          <w:szCs w:val="24"/>
          <w:lang w:val="en-US"/>
        </w:rPr>
      </w:pPr>
      <w:r>
        <w:rPr>
          <w:rFonts w:ascii="Times New Roman" w:hAnsi="Times New Roman" w:cs="Times New Roman"/>
          <w:color w:val="000000"/>
          <w:sz w:val="24"/>
          <w:szCs w:val="24"/>
        </w:rPr>
        <w:t xml:space="preserve">2) </w:t>
      </w:r>
      <w:proofErr w:type="spellStart"/>
      <w:r>
        <w:rPr>
          <w:rFonts w:ascii="Times New Roman" w:hAnsi="Times New Roman" w:cs="Times New Roman"/>
          <w:color w:val="000000"/>
          <w:sz w:val="24"/>
          <w:szCs w:val="24"/>
        </w:rPr>
        <w:t>Vyrúbená</w:t>
      </w:r>
      <w:proofErr w:type="spellEnd"/>
      <w:r>
        <w:rPr>
          <w:rFonts w:ascii="Times New Roman" w:hAnsi="Times New Roman" w:cs="Times New Roman"/>
          <w:color w:val="000000"/>
          <w:sz w:val="24"/>
          <w:szCs w:val="24"/>
        </w:rPr>
        <w:t xml:space="preserve"> daň z nehnuteľnosti  ak je vyššia ako 16,60 Eur je </w:t>
      </w:r>
      <w:proofErr w:type="spellStart"/>
      <w:r>
        <w:rPr>
          <w:rFonts w:ascii="Times New Roman" w:hAnsi="Times New Roman" w:cs="Times New Roman"/>
          <w:color w:val="000000"/>
          <w:sz w:val="24"/>
          <w:szCs w:val="24"/>
        </w:rPr>
        <w:t>splatn</w:t>
      </w:r>
      <w:proofErr w:type="spellEnd"/>
      <w:r>
        <w:rPr>
          <w:rFonts w:ascii="Times New Roman" w:hAnsi="Times New Roman" w:cs="Times New Roman"/>
          <w:color w:val="000000"/>
          <w:sz w:val="24"/>
          <w:szCs w:val="24"/>
          <w:lang w:val="en-US"/>
        </w:rPr>
        <w:t>á:</w:t>
      </w:r>
    </w:p>
    <w:p w:rsidR="005D5E94" w:rsidRDefault="005D5E94" w:rsidP="005D5E94">
      <w:pPr>
        <w:autoSpaceDE w:val="0"/>
        <w:autoSpaceDN w:val="0"/>
        <w:adjustRightInd w:val="0"/>
        <w:spacing w:after="0" w:line="240" w:lineRule="auto"/>
        <w:jc w:val="both"/>
        <w:rPr>
          <w:rFonts w:ascii="Times New Roman" w:hAnsi="Times New Roman" w:cs="Times New Roman"/>
          <w:color w:val="000000"/>
          <w:sz w:val="24"/>
          <w:szCs w:val="24"/>
          <w:lang w:val="en-US"/>
        </w:rPr>
      </w:pPr>
      <w:r>
        <w:rPr>
          <w:rFonts w:ascii="Times New Roman" w:hAnsi="Times New Roman" w:cs="Times New Roman"/>
          <w:color w:val="000000"/>
          <w:sz w:val="24"/>
          <w:szCs w:val="24"/>
        </w:rPr>
        <w:t xml:space="preserve">    - v troch rovnakých splátkach, najneskoršie do 31. </w:t>
      </w:r>
      <w:proofErr w:type="spellStart"/>
      <w:r>
        <w:rPr>
          <w:rFonts w:ascii="Times New Roman" w:hAnsi="Times New Roman" w:cs="Times New Roman"/>
          <w:color w:val="000000"/>
          <w:sz w:val="24"/>
          <w:szCs w:val="24"/>
        </w:rPr>
        <w:t>okt</w:t>
      </w:r>
      <w:proofErr w:type="spellEnd"/>
      <w:r>
        <w:rPr>
          <w:rFonts w:ascii="Times New Roman" w:hAnsi="Times New Roman" w:cs="Times New Roman"/>
          <w:color w:val="000000"/>
          <w:sz w:val="24"/>
          <w:szCs w:val="24"/>
          <w:lang w:val="en-US"/>
        </w:rPr>
        <w:t>óbra zdaňovacieho obdobia, prvá splátka musí byť realizovaná po nadobudnutí právoplatnosti rozhodnutia.</w:t>
      </w: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ind w:left="2832"/>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 xml:space="preserve">          TRETIA  ČASŤ </w:t>
      </w:r>
    </w:p>
    <w:p w:rsidR="005D5E94" w:rsidRDefault="005D5E94" w:rsidP="005D5E94">
      <w:pPr>
        <w:tabs>
          <w:tab w:val="left" w:pos="0"/>
        </w:tabs>
        <w:autoSpaceDE w:val="0"/>
        <w:autoSpaceDN w:val="0"/>
        <w:adjustRightInd w:val="0"/>
        <w:spacing w:after="0" w:line="240" w:lineRule="auto"/>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 xml:space="preserve">                                                    Daň za psa</w:t>
      </w:r>
    </w:p>
    <w:p w:rsidR="005D5E94" w:rsidRDefault="005D5E94" w:rsidP="005D5E94">
      <w:pPr>
        <w:autoSpaceDE w:val="0"/>
        <w:autoSpaceDN w:val="0"/>
        <w:adjustRightInd w:val="0"/>
        <w:spacing w:after="0" w:line="240" w:lineRule="auto"/>
        <w:ind w:left="2832"/>
        <w:jc w:val="both"/>
        <w:rPr>
          <w:rFonts w:ascii="Calibri" w:hAnsi="Calibri" w:cs="Calibri"/>
        </w:rPr>
      </w:pPr>
    </w:p>
    <w:p w:rsidR="005D5E94" w:rsidRDefault="005D5E94" w:rsidP="005D5E94">
      <w:pPr>
        <w:autoSpaceDE w:val="0"/>
        <w:autoSpaceDN w:val="0"/>
        <w:adjustRightInd w:val="0"/>
        <w:spacing w:after="0" w:line="240" w:lineRule="auto"/>
        <w:ind w:left="2832"/>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                        § 11</w:t>
      </w:r>
    </w:p>
    <w:p w:rsidR="005D5E94" w:rsidRDefault="005D5E94" w:rsidP="005D5E94">
      <w:pPr>
        <w:autoSpaceDE w:val="0"/>
        <w:autoSpaceDN w:val="0"/>
        <w:adjustRightInd w:val="0"/>
        <w:spacing w:after="0" w:line="24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                                                                Predmet dane</w:t>
      </w:r>
    </w:p>
    <w:p w:rsidR="005D5E94" w:rsidRDefault="005D5E94" w:rsidP="005D5E94">
      <w:pPr>
        <w:autoSpaceDE w:val="0"/>
        <w:autoSpaceDN w:val="0"/>
        <w:adjustRightInd w:val="0"/>
        <w:spacing w:after="0" w:line="240" w:lineRule="auto"/>
        <w:ind w:left="2832"/>
        <w:jc w:val="both"/>
        <w:rPr>
          <w:rFonts w:ascii="Times New Roman" w:hAnsi="Times New Roman" w:cs="Times New Roman"/>
          <w:b/>
          <w:bCs/>
          <w:i/>
          <w:iCs/>
          <w:color w:val="000000"/>
          <w:sz w:val="24"/>
          <w:szCs w:val="24"/>
        </w:rPr>
      </w:pPr>
      <w:r>
        <w:rPr>
          <w:rFonts w:ascii="Times New Roman" w:hAnsi="Times New Roman" w:cs="Times New Roman"/>
          <w:b/>
          <w:bCs/>
          <w:i/>
          <w:iCs/>
          <w:color w:val="000000"/>
          <w:sz w:val="24"/>
          <w:szCs w:val="24"/>
        </w:rPr>
        <w:t xml:space="preserve">              </w:t>
      </w:r>
    </w:p>
    <w:p w:rsidR="005D5E94" w:rsidRDefault="005D5E94" w:rsidP="005D5E94">
      <w:pPr>
        <w:tabs>
          <w:tab w:val="left" w:pos="360"/>
        </w:tabs>
        <w:autoSpaceDE w:val="0"/>
        <w:autoSpaceDN w:val="0"/>
        <w:adjustRightInd w:val="0"/>
        <w:spacing w:after="0" w:line="240" w:lineRule="auto"/>
        <w:jc w:val="both"/>
        <w:rPr>
          <w:rFonts w:ascii="Times New Roman" w:hAnsi="Times New Roman" w:cs="Times New Roman"/>
          <w:color w:val="000000"/>
          <w:sz w:val="24"/>
          <w:szCs w:val="24"/>
          <w:lang w:val="en-US"/>
        </w:rPr>
      </w:pPr>
      <w:r>
        <w:rPr>
          <w:rFonts w:ascii="Times New Roman" w:hAnsi="Times New Roman" w:cs="Times New Roman"/>
          <w:color w:val="000000"/>
          <w:sz w:val="24"/>
          <w:szCs w:val="24"/>
        </w:rPr>
        <w:t xml:space="preserve">1) Predmetom dane za psa je pes </w:t>
      </w:r>
      <w:proofErr w:type="spellStart"/>
      <w:r>
        <w:rPr>
          <w:rFonts w:ascii="Times New Roman" w:hAnsi="Times New Roman" w:cs="Times New Roman"/>
          <w:color w:val="000000"/>
          <w:sz w:val="24"/>
          <w:szCs w:val="24"/>
        </w:rPr>
        <w:t>starš</w:t>
      </w:r>
      <w:proofErr w:type="spellEnd"/>
      <w:r>
        <w:rPr>
          <w:rFonts w:ascii="Times New Roman" w:hAnsi="Times New Roman" w:cs="Times New Roman"/>
          <w:color w:val="000000"/>
          <w:sz w:val="24"/>
          <w:szCs w:val="24"/>
          <w:lang w:val="en-US"/>
        </w:rPr>
        <w:t xml:space="preserve">í ako 6 mesiacov chovaný fyzickou osobou alebo </w:t>
      </w:r>
    </w:p>
    <w:p w:rsidR="005D5E94" w:rsidRDefault="005D5E94" w:rsidP="005D5E94">
      <w:pPr>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      právnickou osobou. </w:t>
      </w: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tabs>
          <w:tab w:val="left" w:pos="360"/>
        </w:tabs>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 Predmetom dane za psa nie je:</w:t>
      </w:r>
    </w:p>
    <w:p w:rsidR="005D5E94" w:rsidRPr="00292E24" w:rsidRDefault="005D5E94" w:rsidP="005D5E94">
      <w:pPr>
        <w:pStyle w:val="Odsekzoznamu"/>
        <w:numPr>
          <w:ilvl w:val="0"/>
          <w:numId w:val="2"/>
        </w:numPr>
        <w:tabs>
          <w:tab w:val="left" w:pos="720"/>
        </w:tabs>
        <w:autoSpaceDE w:val="0"/>
        <w:autoSpaceDN w:val="0"/>
        <w:adjustRightInd w:val="0"/>
        <w:spacing w:after="0" w:line="240" w:lineRule="auto"/>
        <w:jc w:val="both"/>
        <w:rPr>
          <w:rFonts w:ascii="Times New Roman" w:hAnsi="Times New Roman" w:cs="Times New Roman"/>
          <w:sz w:val="24"/>
          <w:szCs w:val="24"/>
        </w:rPr>
      </w:pPr>
      <w:r w:rsidRPr="00292E24">
        <w:rPr>
          <w:rFonts w:ascii="Times New Roman" w:hAnsi="Times New Roman" w:cs="Times New Roman"/>
          <w:color w:val="000000"/>
          <w:sz w:val="24"/>
          <w:szCs w:val="24"/>
        </w:rPr>
        <w:t>pes chovaný na vedecké a výskumné účely</w:t>
      </w:r>
      <w:r w:rsidRPr="00292E24">
        <w:rPr>
          <w:rFonts w:ascii="Times New Roman" w:hAnsi="Times New Roman" w:cs="Times New Roman"/>
          <w:sz w:val="24"/>
          <w:szCs w:val="24"/>
        </w:rPr>
        <w:t>,</w:t>
      </w:r>
    </w:p>
    <w:p w:rsidR="005D5E94" w:rsidRPr="00292E24" w:rsidRDefault="005D5E94" w:rsidP="005D5E94">
      <w:pPr>
        <w:pStyle w:val="Odsekzoznamu"/>
        <w:numPr>
          <w:ilvl w:val="0"/>
          <w:numId w:val="2"/>
        </w:numPr>
        <w:tabs>
          <w:tab w:val="left" w:pos="720"/>
        </w:tabs>
        <w:autoSpaceDE w:val="0"/>
        <w:autoSpaceDN w:val="0"/>
        <w:adjustRightInd w:val="0"/>
        <w:spacing w:after="0" w:line="240" w:lineRule="auto"/>
        <w:jc w:val="both"/>
        <w:rPr>
          <w:rFonts w:ascii="Times New Roman" w:hAnsi="Times New Roman" w:cs="Times New Roman"/>
          <w:sz w:val="24"/>
          <w:szCs w:val="24"/>
          <w:lang w:val="en-US"/>
        </w:rPr>
      </w:pPr>
      <w:r w:rsidRPr="00292E24">
        <w:rPr>
          <w:rFonts w:ascii="Times New Roman" w:hAnsi="Times New Roman" w:cs="Times New Roman"/>
          <w:sz w:val="24"/>
          <w:szCs w:val="24"/>
        </w:rPr>
        <w:t xml:space="preserve">pes so </w:t>
      </w:r>
      <w:proofErr w:type="spellStart"/>
      <w:r w:rsidRPr="00292E24">
        <w:rPr>
          <w:rFonts w:ascii="Times New Roman" w:hAnsi="Times New Roman" w:cs="Times New Roman"/>
          <w:sz w:val="24"/>
          <w:szCs w:val="24"/>
        </w:rPr>
        <w:t>špeci</w:t>
      </w:r>
      <w:proofErr w:type="spellEnd"/>
      <w:r w:rsidRPr="00292E24">
        <w:rPr>
          <w:rFonts w:ascii="Times New Roman" w:hAnsi="Times New Roman" w:cs="Times New Roman"/>
          <w:sz w:val="24"/>
          <w:szCs w:val="24"/>
          <w:lang w:val="en-US"/>
        </w:rPr>
        <w:t xml:space="preserve">álnym výcvikom na sprevádzanie </w:t>
      </w:r>
      <w:r w:rsidRPr="00292E24">
        <w:rPr>
          <w:rFonts w:ascii="Times New Roman" w:hAnsi="Times New Roman" w:cs="Times New Roman"/>
          <w:color w:val="000000"/>
          <w:sz w:val="24"/>
          <w:szCs w:val="24"/>
          <w:lang w:val="en-US"/>
        </w:rPr>
        <w:t>nevidomej osoby</w:t>
      </w:r>
      <w:r w:rsidRPr="00292E24">
        <w:rPr>
          <w:rFonts w:ascii="Times New Roman" w:hAnsi="Times New Roman" w:cs="Times New Roman"/>
          <w:sz w:val="24"/>
          <w:szCs w:val="24"/>
          <w:lang w:val="en-US"/>
        </w:rPr>
        <w:t xml:space="preserve">,    </w:t>
      </w:r>
    </w:p>
    <w:p w:rsidR="005D5E94" w:rsidRDefault="005D5E94" w:rsidP="005D5E94">
      <w:pPr>
        <w:numPr>
          <w:ilvl w:val="0"/>
          <w:numId w:val="2"/>
        </w:numPr>
        <w:tabs>
          <w:tab w:val="left" w:pos="720"/>
        </w:tabs>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rPr>
        <w:t>pes, ktorého vlastní občan s </w:t>
      </w:r>
      <w:proofErr w:type="spellStart"/>
      <w:r>
        <w:rPr>
          <w:rFonts w:ascii="Times New Roman" w:hAnsi="Times New Roman" w:cs="Times New Roman"/>
          <w:sz w:val="24"/>
          <w:szCs w:val="24"/>
        </w:rPr>
        <w:t>ťažk</w:t>
      </w:r>
      <w:proofErr w:type="spellEnd"/>
      <w:r>
        <w:rPr>
          <w:rFonts w:ascii="Times New Roman" w:hAnsi="Times New Roman" w:cs="Times New Roman"/>
          <w:sz w:val="24"/>
          <w:szCs w:val="24"/>
          <w:lang w:val="en-US"/>
        </w:rPr>
        <w:t xml:space="preserve">ým zdravotným postihnutím. </w:t>
      </w: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 12</w:t>
      </w:r>
    </w:p>
    <w:p w:rsidR="005D5E94" w:rsidRDefault="005D5E94" w:rsidP="005D5E9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Oslobodenie dane za psa</w:t>
      </w: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Správca dane oslobodzuje od platenie dane na jedeného psa v zmysle § 11, ods. 2. bod b) a c) VZN.</w:t>
      </w:r>
    </w:p>
    <w:p w:rsidR="005D5E94" w:rsidRDefault="005D5E94" w:rsidP="005D5E94">
      <w:pPr>
        <w:autoSpaceDE w:val="0"/>
        <w:autoSpaceDN w:val="0"/>
        <w:adjustRightInd w:val="0"/>
        <w:spacing w:after="0" w:line="240" w:lineRule="auto"/>
        <w:ind w:left="2124" w:firstLine="708"/>
        <w:jc w:val="both"/>
        <w:rPr>
          <w:rFonts w:ascii="Times New Roman" w:hAnsi="Times New Roman" w:cs="Times New Roman"/>
          <w:b/>
          <w:bCs/>
          <w:sz w:val="24"/>
          <w:szCs w:val="24"/>
        </w:rPr>
      </w:pPr>
      <w:r>
        <w:rPr>
          <w:rFonts w:ascii="Times New Roman" w:hAnsi="Times New Roman" w:cs="Times New Roman"/>
          <w:b/>
          <w:bCs/>
          <w:sz w:val="24"/>
          <w:szCs w:val="24"/>
        </w:rPr>
        <w:t xml:space="preserve">                         </w:t>
      </w:r>
    </w:p>
    <w:p w:rsidR="005D5E94" w:rsidRPr="00292E24" w:rsidRDefault="005D5E94" w:rsidP="005D5E94">
      <w:pPr>
        <w:autoSpaceDE w:val="0"/>
        <w:autoSpaceDN w:val="0"/>
        <w:adjustRightInd w:val="0"/>
        <w:spacing w:after="0" w:line="240" w:lineRule="auto"/>
        <w:ind w:left="2124" w:firstLine="708"/>
        <w:jc w:val="both"/>
        <w:rPr>
          <w:rFonts w:ascii="Times New Roman" w:hAnsi="Times New Roman" w:cs="Times New Roman"/>
          <w:b/>
          <w:bCs/>
          <w:sz w:val="24"/>
          <w:szCs w:val="24"/>
        </w:rPr>
      </w:pPr>
      <w:r>
        <w:rPr>
          <w:rFonts w:ascii="Times New Roman" w:hAnsi="Times New Roman" w:cs="Times New Roman"/>
          <w:b/>
          <w:bCs/>
          <w:sz w:val="24"/>
          <w:szCs w:val="24"/>
        </w:rPr>
        <w:t xml:space="preserve">                         § 13</w:t>
      </w:r>
      <w:r>
        <w:rPr>
          <w:rFonts w:ascii="Times New Roman" w:hAnsi="Times New Roman" w:cs="Times New Roman"/>
          <w:sz w:val="24"/>
          <w:szCs w:val="24"/>
        </w:rPr>
        <w:t xml:space="preserve">                                              </w:t>
      </w:r>
    </w:p>
    <w:p w:rsidR="005D5E94" w:rsidRDefault="005D5E94" w:rsidP="005D5E94">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Základ dane  </w:t>
      </w:r>
    </w:p>
    <w:p w:rsidR="005D5E94" w:rsidRDefault="005D5E94" w:rsidP="005D5E9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Základom dane je počet psov.   </w:t>
      </w:r>
    </w:p>
    <w:p w:rsidR="005D5E94" w:rsidRDefault="005D5E94" w:rsidP="005D5E94">
      <w:pPr>
        <w:autoSpaceDE w:val="0"/>
        <w:autoSpaceDN w:val="0"/>
        <w:adjustRightInd w:val="0"/>
        <w:spacing w:after="0" w:line="240" w:lineRule="auto"/>
        <w:ind w:left="2124" w:firstLine="708"/>
        <w:jc w:val="both"/>
        <w:rPr>
          <w:rFonts w:ascii="Times New Roman" w:hAnsi="Times New Roman" w:cs="Times New Roman"/>
          <w:b/>
          <w:bCs/>
          <w:sz w:val="24"/>
          <w:szCs w:val="24"/>
        </w:rPr>
      </w:pPr>
      <w:r>
        <w:rPr>
          <w:rFonts w:ascii="Times New Roman" w:hAnsi="Times New Roman" w:cs="Times New Roman"/>
          <w:b/>
          <w:bCs/>
          <w:sz w:val="24"/>
          <w:szCs w:val="24"/>
        </w:rPr>
        <w:t xml:space="preserve">                   </w:t>
      </w:r>
    </w:p>
    <w:p w:rsidR="005D5E94" w:rsidRDefault="005D5E94" w:rsidP="005D5E94">
      <w:pPr>
        <w:autoSpaceDE w:val="0"/>
        <w:autoSpaceDN w:val="0"/>
        <w:adjustRightInd w:val="0"/>
        <w:spacing w:after="0" w:line="240" w:lineRule="auto"/>
        <w:ind w:left="2124" w:firstLine="708"/>
        <w:jc w:val="both"/>
        <w:rPr>
          <w:rFonts w:ascii="Times New Roman" w:hAnsi="Times New Roman" w:cs="Times New Roman"/>
          <w:b/>
          <w:bCs/>
          <w:sz w:val="24"/>
          <w:szCs w:val="24"/>
        </w:rPr>
      </w:pPr>
      <w:r>
        <w:rPr>
          <w:rFonts w:ascii="Times New Roman" w:hAnsi="Times New Roman" w:cs="Times New Roman"/>
          <w:b/>
          <w:bCs/>
          <w:sz w:val="24"/>
          <w:szCs w:val="24"/>
        </w:rPr>
        <w:t xml:space="preserve">                         § 14</w:t>
      </w:r>
    </w:p>
    <w:p w:rsidR="005D5E94" w:rsidRDefault="005D5E94" w:rsidP="005D5E9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Sadzba dane</w:t>
      </w:r>
    </w:p>
    <w:p w:rsidR="005D5E94" w:rsidRDefault="005D5E94" w:rsidP="005D5E9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Sadzba dane je 3,50,- €  za jedného psa na kalendárny rok. </w:t>
      </w: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w:t>
      </w:r>
      <w:r>
        <w:rPr>
          <w:rFonts w:ascii="Times New Roman" w:hAnsi="Times New Roman" w:cs="Times New Roman"/>
          <w:b/>
          <w:bCs/>
          <w:sz w:val="24"/>
          <w:szCs w:val="24"/>
        </w:rPr>
        <w:t>§ 15</w:t>
      </w:r>
    </w:p>
    <w:p w:rsidR="005D5E94" w:rsidRDefault="005D5E94" w:rsidP="005D5E9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Vznik a zánik daňovej povinnosti</w:t>
      </w: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jc w:val="both"/>
        <w:rPr>
          <w:rFonts w:ascii="Times New Roman" w:hAnsi="Times New Roman" w:cs="Times New Roman"/>
          <w:sz w:val="24"/>
          <w:szCs w:val="24"/>
          <w:lang w:val="en-US"/>
        </w:rPr>
      </w:pPr>
      <w:proofErr w:type="spellStart"/>
      <w:r>
        <w:rPr>
          <w:rFonts w:ascii="Times New Roman" w:hAnsi="Times New Roman" w:cs="Times New Roman"/>
          <w:sz w:val="24"/>
          <w:szCs w:val="24"/>
        </w:rPr>
        <w:t>Daňov</w:t>
      </w:r>
      <w:proofErr w:type="spellEnd"/>
      <w:r>
        <w:rPr>
          <w:rFonts w:ascii="Times New Roman" w:hAnsi="Times New Roman" w:cs="Times New Roman"/>
          <w:sz w:val="24"/>
          <w:szCs w:val="24"/>
          <w:lang w:val="en-US"/>
        </w:rPr>
        <w:t>á povinnosť vzniká prvým dňom kalendárneho mesiaca nasledujúceho po mesiaci, v ktorom daňovník nadobudol psa, a zaniká prvým dňom mesiaca nasledujúceho po mesiaci, v ktorom daňovník už nie je vlastníkom alebo držiteľom psa.</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lang w:val="en-US"/>
        </w:rPr>
      </w:pPr>
    </w:p>
    <w:p w:rsidR="005D5E94" w:rsidRDefault="005D5E94" w:rsidP="005D5E9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 16</w:t>
      </w:r>
    </w:p>
    <w:p w:rsidR="005D5E94" w:rsidRDefault="005D5E94" w:rsidP="005D5E9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Oznamovacia povinnosť a platenie dane</w:t>
      </w:r>
    </w:p>
    <w:p w:rsidR="005D5E94" w:rsidRDefault="005D5E94" w:rsidP="005D5E9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lang w:val="en-US"/>
        </w:rPr>
      </w:pPr>
      <w:proofErr w:type="spellStart"/>
      <w:r>
        <w:rPr>
          <w:rFonts w:ascii="Times New Roman" w:hAnsi="Times New Roman" w:cs="Times New Roman"/>
          <w:sz w:val="24"/>
          <w:szCs w:val="24"/>
        </w:rPr>
        <w:t>Daňovn</w:t>
      </w:r>
      <w:proofErr w:type="spellEnd"/>
      <w:r>
        <w:rPr>
          <w:rFonts w:ascii="Times New Roman" w:hAnsi="Times New Roman" w:cs="Times New Roman"/>
          <w:sz w:val="24"/>
          <w:szCs w:val="24"/>
          <w:lang w:val="en-US"/>
        </w:rPr>
        <w:t xml:space="preserve">ík je povinný písomne oznámiť vznik daňovej povinnosti správcovi dane do 30 dní od vzniku daňovej povinnosti a v tejto lehote zaplatiť daň na zdaňovacie obdobie alebo pomernú časť dane na zostávajúce mesiace zdaňovacieho obdobia, v ktorom vznikla daňová povinnosť. Daňovník je povinný oznámiť zánik daňovej povinnosti správcovi dane do 15 dní a preukázať dôvod zániku daňovej povinnosti.                                                             </w:t>
      </w:r>
    </w:p>
    <w:p w:rsidR="005D5E94" w:rsidRDefault="005D5E94" w:rsidP="005D5E94">
      <w:pPr>
        <w:autoSpaceDE w:val="0"/>
        <w:autoSpaceDN w:val="0"/>
        <w:adjustRightInd w:val="0"/>
        <w:spacing w:after="0" w:line="240" w:lineRule="auto"/>
        <w:ind w:left="2832"/>
        <w:jc w:val="both"/>
        <w:rPr>
          <w:rFonts w:ascii="Times New Roman" w:hAnsi="Times New Roman" w:cs="Times New Roman"/>
          <w:b/>
          <w:bCs/>
          <w:sz w:val="28"/>
          <w:szCs w:val="28"/>
        </w:rPr>
      </w:pPr>
      <w:r>
        <w:rPr>
          <w:rFonts w:ascii="Times New Roman" w:hAnsi="Times New Roman" w:cs="Times New Roman"/>
          <w:b/>
          <w:bCs/>
          <w:sz w:val="28"/>
          <w:szCs w:val="28"/>
        </w:rPr>
        <w:t xml:space="preserve">        </w:t>
      </w:r>
    </w:p>
    <w:p w:rsidR="005D5E94" w:rsidRDefault="005D5E94" w:rsidP="005D5E94">
      <w:pPr>
        <w:autoSpaceDE w:val="0"/>
        <w:autoSpaceDN w:val="0"/>
        <w:adjustRightInd w:val="0"/>
        <w:spacing w:after="0" w:line="240" w:lineRule="auto"/>
        <w:jc w:val="both"/>
        <w:rPr>
          <w:rFonts w:ascii="Times New Roman" w:hAnsi="Times New Roman" w:cs="Times New Roman"/>
          <w:b/>
          <w:bCs/>
          <w:sz w:val="28"/>
          <w:szCs w:val="28"/>
          <w:lang w:val="en-US"/>
        </w:rPr>
      </w:pPr>
      <w:r>
        <w:rPr>
          <w:rFonts w:ascii="Times New Roman" w:hAnsi="Times New Roman" w:cs="Times New Roman"/>
          <w:b/>
          <w:bCs/>
          <w:sz w:val="28"/>
          <w:szCs w:val="28"/>
        </w:rPr>
        <w:tab/>
      </w:r>
      <w:r>
        <w:rPr>
          <w:rFonts w:ascii="Times New Roman" w:hAnsi="Times New Roman" w:cs="Times New Roman"/>
          <w:b/>
          <w:bCs/>
          <w:sz w:val="28"/>
          <w:szCs w:val="28"/>
        </w:rPr>
        <w:tab/>
      </w:r>
      <w:r>
        <w:rPr>
          <w:rFonts w:ascii="Times New Roman" w:hAnsi="Times New Roman" w:cs="Times New Roman"/>
          <w:b/>
          <w:bCs/>
          <w:sz w:val="28"/>
          <w:szCs w:val="28"/>
        </w:rPr>
        <w:tab/>
      </w:r>
      <w:r>
        <w:rPr>
          <w:rFonts w:ascii="Times New Roman" w:hAnsi="Times New Roman" w:cs="Times New Roman"/>
          <w:b/>
          <w:bCs/>
          <w:sz w:val="28"/>
          <w:szCs w:val="28"/>
        </w:rPr>
        <w:tab/>
      </w:r>
      <w:r>
        <w:rPr>
          <w:rFonts w:ascii="Times New Roman" w:hAnsi="Times New Roman" w:cs="Times New Roman"/>
          <w:b/>
          <w:bCs/>
          <w:sz w:val="28"/>
          <w:szCs w:val="28"/>
        </w:rPr>
        <w:tab/>
        <w:t xml:space="preserve"> ŠTVRT</w:t>
      </w:r>
      <w:r>
        <w:rPr>
          <w:rFonts w:ascii="Times New Roman" w:hAnsi="Times New Roman" w:cs="Times New Roman"/>
          <w:b/>
          <w:bCs/>
          <w:sz w:val="28"/>
          <w:szCs w:val="28"/>
          <w:lang w:val="en-US"/>
        </w:rPr>
        <w:t xml:space="preserve">Á  ČASŤ </w:t>
      </w:r>
    </w:p>
    <w:p w:rsidR="005D5E94" w:rsidRDefault="005D5E94" w:rsidP="005D5E94">
      <w:pPr>
        <w:tabs>
          <w:tab w:val="left" w:pos="0"/>
        </w:tabs>
        <w:autoSpaceDE w:val="0"/>
        <w:autoSpaceDN w:val="0"/>
        <w:adjustRightInd w:val="0"/>
        <w:spacing w:after="0" w:line="240" w:lineRule="auto"/>
        <w:jc w:val="both"/>
        <w:rPr>
          <w:rFonts w:ascii="Times New Roman" w:hAnsi="Times New Roman" w:cs="Times New Roman"/>
          <w:b/>
          <w:bCs/>
          <w:sz w:val="28"/>
          <w:szCs w:val="28"/>
          <w:lang w:val="en-US"/>
        </w:rPr>
      </w:pPr>
      <w:r>
        <w:rPr>
          <w:rFonts w:ascii="Times New Roman" w:hAnsi="Times New Roman" w:cs="Times New Roman"/>
          <w:b/>
          <w:bCs/>
          <w:sz w:val="28"/>
          <w:szCs w:val="28"/>
        </w:rPr>
        <w:t xml:space="preserve">                               Daň za už</w:t>
      </w:r>
      <w:r>
        <w:rPr>
          <w:rFonts w:ascii="Times New Roman" w:hAnsi="Times New Roman" w:cs="Times New Roman"/>
          <w:b/>
          <w:bCs/>
          <w:sz w:val="28"/>
          <w:szCs w:val="28"/>
          <w:lang w:val="en-US"/>
        </w:rPr>
        <w:t>ívanie verejného priestranstva</w:t>
      </w:r>
    </w:p>
    <w:p w:rsidR="005D5E94" w:rsidRDefault="005D5E94" w:rsidP="005D5E94">
      <w:pPr>
        <w:autoSpaceDE w:val="0"/>
        <w:autoSpaceDN w:val="0"/>
        <w:adjustRightInd w:val="0"/>
        <w:spacing w:after="0" w:line="240" w:lineRule="auto"/>
        <w:ind w:left="2832" w:firstLine="708"/>
        <w:jc w:val="both"/>
        <w:rPr>
          <w:rFonts w:ascii="Times New Roman" w:hAnsi="Times New Roman" w:cs="Times New Roman"/>
          <w:b/>
          <w:bCs/>
          <w:sz w:val="24"/>
          <w:szCs w:val="24"/>
        </w:rPr>
      </w:pPr>
      <w:r>
        <w:rPr>
          <w:rFonts w:ascii="Times New Roman" w:hAnsi="Times New Roman" w:cs="Times New Roman"/>
          <w:b/>
          <w:bCs/>
          <w:sz w:val="24"/>
          <w:szCs w:val="24"/>
        </w:rPr>
        <w:t xml:space="preserve">              </w:t>
      </w:r>
    </w:p>
    <w:p w:rsidR="005D5E94" w:rsidRDefault="005D5E94" w:rsidP="005D5E9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17</w:t>
      </w:r>
    </w:p>
    <w:p w:rsidR="005D5E94" w:rsidRDefault="005D5E94" w:rsidP="005D5E9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   Predmet  dane   </w:t>
      </w: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rPr>
        <w:lastRenderedPageBreak/>
        <w:t>1) Predmetom dane za už</w:t>
      </w:r>
      <w:r>
        <w:rPr>
          <w:rFonts w:ascii="Times New Roman" w:hAnsi="Times New Roman" w:cs="Times New Roman"/>
          <w:sz w:val="24"/>
          <w:szCs w:val="24"/>
          <w:lang w:val="en-US"/>
        </w:rPr>
        <w:t xml:space="preserve">ívanie verejného priestranstva je osobitné užívanie verejného priestranstva a dočasné parkovanie motorového vozidla na vyhradenom priestore verejného priestranstva.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rPr>
        <w:t>2) Verejným priestranstvom na účely tohto z</w:t>
      </w:r>
      <w:r>
        <w:rPr>
          <w:rFonts w:ascii="Times New Roman" w:hAnsi="Times New Roman" w:cs="Times New Roman"/>
          <w:sz w:val="24"/>
          <w:szCs w:val="24"/>
          <w:lang w:val="en-US"/>
        </w:rPr>
        <w:t xml:space="preserve">ákona sú verejností prístupné pozemky vo vlastníctve obce. </w:t>
      </w: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rPr>
        <w:t>3) Osobitným už</w:t>
      </w:r>
      <w:r>
        <w:rPr>
          <w:rFonts w:ascii="Times New Roman" w:hAnsi="Times New Roman" w:cs="Times New Roman"/>
          <w:sz w:val="24"/>
          <w:szCs w:val="24"/>
          <w:lang w:val="en-US"/>
        </w:rPr>
        <w:t xml:space="preserve">ívaním verejného priestranstva sa rozumie zariadenia slúžiace na poskytovanie služieb, umiestnenie stavebného zariadenia, predajného zariadenia, zariadenia cirkusu, zariadenia lunaparku a iných atrakcií, umiestnenie skládky. </w:t>
      </w: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rPr>
        <w:t xml:space="preserve">4) </w:t>
      </w:r>
      <w:proofErr w:type="spellStart"/>
      <w:r>
        <w:rPr>
          <w:rFonts w:ascii="Times New Roman" w:hAnsi="Times New Roman" w:cs="Times New Roman"/>
          <w:sz w:val="24"/>
          <w:szCs w:val="24"/>
        </w:rPr>
        <w:t>Daňovn</w:t>
      </w:r>
      <w:proofErr w:type="spellEnd"/>
      <w:r>
        <w:rPr>
          <w:rFonts w:ascii="Times New Roman" w:hAnsi="Times New Roman" w:cs="Times New Roman"/>
          <w:sz w:val="24"/>
          <w:szCs w:val="24"/>
          <w:lang w:val="en-US"/>
        </w:rPr>
        <w:t>ík je povinný v lehote do 24 hodín od začatia užívania verejného priestranstva písomne oznámiť správcovi dane svoje údaje, konkrétne verejné priestranstvo, ktoré chce užívať, spôsob užívania a dobu užívania verejného priestranstva.</w:t>
      </w:r>
    </w:p>
    <w:p w:rsidR="005D5E94" w:rsidRDefault="005D5E94" w:rsidP="005D5E94">
      <w:pPr>
        <w:autoSpaceDE w:val="0"/>
        <w:autoSpaceDN w:val="0"/>
        <w:adjustRightInd w:val="0"/>
        <w:spacing w:after="0" w:line="240" w:lineRule="auto"/>
        <w:jc w:val="both"/>
        <w:rPr>
          <w:rFonts w:ascii="Times New Roman" w:hAnsi="Times New Roman" w:cs="Times New Roman"/>
          <w:b/>
          <w:bCs/>
          <w:i/>
          <w:iCs/>
          <w:sz w:val="24"/>
          <w:szCs w:val="24"/>
        </w:rPr>
      </w:pPr>
      <w:r>
        <w:rPr>
          <w:rFonts w:ascii="Times New Roman" w:hAnsi="Times New Roman" w:cs="Times New Roman"/>
          <w:sz w:val="24"/>
          <w:szCs w:val="24"/>
        </w:rPr>
        <w:t xml:space="preserve">  </w:t>
      </w:r>
      <w:r>
        <w:rPr>
          <w:rFonts w:ascii="Times New Roman" w:hAnsi="Times New Roman" w:cs="Times New Roman"/>
          <w:b/>
          <w:bCs/>
          <w:i/>
          <w:iCs/>
          <w:sz w:val="24"/>
          <w:szCs w:val="24"/>
        </w:rPr>
        <w:t xml:space="preserve">        </w:t>
      </w:r>
    </w:p>
    <w:p w:rsidR="005D5E94" w:rsidRDefault="005D5E94" w:rsidP="005D5E94">
      <w:pPr>
        <w:autoSpaceDE w:val="0"/>
        <w:autoSpaceDN w:val="0"/>
        <w:adjustRightInd w:val="0"/>
        <w:spacing w:after="0" w:line="240" w:lineRule="auto"/>
        <w:ind w:left="2832" w:firstLine="708"/>
        <w:jc w:val="both"/>
        <w:rPr>
          <w:rFonts w:ascii="Times New Roman" w:hAnsi="Times New Roman" w:cs="Times New Roman"/>
          <w:b/>
          <w:bCs/>
          <w:sz w:val="24"/>
          <w:szCs w:val="24"/>
        </w:rPr>
      </w:pPr>
      <w:r>
        <w:rPr>
          <w:rFonts w:ascii="Times New Roman" w:hAnsi="Times New Roman" w:cs="Times New Roman"/>
          <w:b/>
          <w:bCs/>
          <w:sz w:val="24"/>
          <w:szCs w:val="24"/>
        </w:rPr>
        <w:t xml:space="preserve">             § 18</w:t>
      </w:r>
    </w:p>
    <w:p w:rsidR="005D5E94" w:rsidRDefault="005D5E94" w:rsidP="005D5E94">
      <w:pPr>
        <w:tabs>
          <w:tab w:val="left" w:pos="2832"/>
        </w:tabs>
        <w:autoSpaceDE w:val="0"/>
        <w:autoSpaceDN w:val="0"/>
        <w:adjustRightInd w:val="0"/>
        <w:spacing w:after="0" w:line="240" w:lineRule="auto"/>
        <w:ind w:left="2832"/>
        <w:jc w:val="both"/>
        <w:rPr>
          <w:rFonts w:ascii="Times New Roman" w:hAnsi="Times New Roman" w:cs="Times New Roman"/>
          <w:b/>
          <w:bCs/>
          <w:sz w:val="24"/>
          <w:szCs w:val="24"/>
        </w:rPr>
      </w:pPr>
      <w:r>
        <w:rPr>
          <w:rFonts w:ascii="Times New Roman" w:hAnsi="Times New Roman" w:cs="Times New Roman"/>
          <w:b/>
          <w:bCs/>
          <w:sz w:val="24"/>
          <w:szCs w:val="24"/>
        </w:rPr>
        <w:t xml:space="preserve">                 Sadzba dane</w:t>
      </w:r>
    </w:p>
    <w:p w:rsidR="005D5E94" w:rsidRDefault="005D5E94" w:rsidP="005D5E94">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 Sadzba dane sa určuje takto: </w:t>
      </w:r>
    </w:p>
    <w:p w:rsidR="005D5E94" w:rsidRPr="00665A17" w:rsidRDefault="005D5E94" w:rsidP="005D5E94">
      <w:pPr>
        <w:pStyle w:val="Odsekzoznamu"/>
        <w:numPr>
          <w:ilvl w:val="0"/>
          <w:numId w:val="5"/>
        </w:numPr>
        <w:tabs>
          <w:tab w:val="left" w:pos="360"/>
        </w:tabs>
        <w:autoSpaceDE w:val="0"/>
        <w:autoSpaceDN w:val="0"/>
        <w:adjustRightInd w:val="0"/>
        <w:spacing w:after="0" w:line="240" w:lineRule="auto"/>
        <w:jc w:val="both"/>
        <w:rPr>
          <w:rFonts w:ascii="Times New Roman" w:hAnsi="Times New Roman" w:cs="Times New Roman"/>
          <w:sz w:val="24"/>
          <w:szCs w:val="24"/>
          <w:lang w:val="en-US"/>
        </w:rPr>
      </w:pPr>
      <w:r w:rsidRPr="00665A17">
        <w:rPr>
          <w:rFonts w:ascii="Times New Roman" w:hAnsi="Times New Roman" w:cs="Times New Roman"/>
          <w:sz w:val="24"/>
          <w:szCs w:val="24"/>
        </w:rPr>
        <w:t>za už</w:t>
      </w:r>
      <w:r w:rsidRPr="00665A17">
        <w:rPr>
          <w:rFonts w:ascii="Times New Roman" w:hAnsi="Times New Roman" w:cs="Times New Roman"/>
          <w:sz w:val="24"/>
          <w:szCs w:val="24"/>
          <w:lang w:val="en-US"/>
        </w:rPr>
        <w:t xml:space="preserve">ívanie verejného priestranstva na umiestnenie zariadenia slúžiaceho na poskytovanie  služieb a obchodnej činnosti činí daň: </w:t>
      </w: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jc w:val="both"/>
        <w:rPr>
          <w:rFonts w:ascii="Times New Roman" w:hAnsi="Times New Roman" w:cs="Times New Roman"/>
          <w:sz w:val="24"/>
          <w:szCs w:val="24"/>
          <w:lang w:val="en-US"/>
        </w:rPr>
      </w:pPr>
      <w:proofErr w:type="spellStart"/>
      <w:r>
        <w:rPr>
          <w:rFonts w:ascii="Times New Roman" w:hAnsi="Times New Roman" w:cs="Times New Roman"/>
          <w:sz w:val="24"/>
          <w:szCs w:val="24"/>
        </w:rPr>
        <w:t>aa</w:t>
      </w:r>
      <w:proofErr w:type="spellEnd"/>
      <w:r>
        <w:rPr>
          <w:rFonts w:ascii="Times New Roman" w:hAnsi="Times New Roman" w:cs="Times New Roman"/>
          <w:sz w:val="24"/>
          <w:szCs w:val="24"/>
        </w:rPr>
        <w:t xml:space="preserve">) za služby a </w:t>
      </w:r>
      <w:proofErr w:type="spellStart"/>
      <w:r>
        <w:rPr>
          <w:rFonts w:ascii="Times New Roman" w:hAnsi="Times New Roman" w:cs="Times New Roman"/>
          <w:sz w:val="24"/>
          <w:szCs w:val="24"/>
        </w:rPr>
        <w:t>pr</w:t>
      </w:r>
      <w:proofErr w:type="spellEnd"/>
      <w:r>
        <w:rPr>
          <w:rFonts w:ascii="Times New Roman" w:hAnsi="Times New Roman" w:cs="Times New Roman"/>
          <w:sz w:val="24"/>
          <w:szCs w:val="24"/>
          <w:lang w:val="en-US"/>
        </w:rPr>
        <w:t>áce                                                                              0,50,- € za m</w:t>
      </w:r>
      <w:r>
        <w:rPr>
          <w:rFonts w:ascii="Times New Roman" w:hAnsi="Times New Roman" w:cs="Times New Roman"/>
          <w:sz w:val="24"/>
          <w:szCs w:val="24"/>
          <w:vertAlign w:val="superscript"/>
          <w:lang w:val="en-US"/>
        </w:rPr>
        <w:t>2</w:t>
      </w:r>
      <w:r>
        <w:rPr>
          <w:rFonts w:ascii="Times New Roman" w:hAnsi="Times New Roman" w:cs="Times New Roman"/>
          <w:sz w:val="24"/>
          <w:szCs w:val="24"/>
          <w:lang w:val="en-US"/>
        </w:rPr>
        <w:t xml:space="preserve">/deň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ab</w:t>
      </w:r>
      <w:proofErr w:type="spellEnd"/>
      <w:r>
        <w:rPr>
          <w:rFonts w:ascii="Times New Roman" w:hAnsi="Times New Roman" w:cs="Times New Roman"/>
          <w:sz w:val="24"/>
          <w:szCs w:val="24"/>
        </w:rPr>
        <w:t>) za predaj:</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rPr>
        <w:t xml:space="preserve">      -  kníh, tlače, </w:t>
      </w:r>
      <w:proofErr w:type="spellStart"/>
      <w:r>
        <w:rPr>
          <w:rFonts w:ascii="Times New Roman" w:hAnsi="Times New Roman" w:cs="Times New Roman"/>
          <w:sz w:val="24"/>
          <w:szCs w:val="24"/>
        </w:rPr>
        <w:t>potrav</w:t>
      </w:r>
      <w:proofErr w:type="spellEnd"/>
      <w:r>
        <w:rPr>
          <w:rFonts w:ascii="Times New Roman" w:hAnsi="Times New Roman" w:cs="Times New Roman"/>
          <w:sz w:val="24"/>
          <w:szCs w:val="24"/>
          <w:lang w:val="en-US"/>
        </w:rPr>
        <w:t>ín, ovocia a zeleniny                                        0,50,- € za m</w:t>
      </w:r>
      <w:r>
        <w:rPr>
          <w:rFonts w:ascii="Times New Roman" w:hAnsi="Times New Roman" w:cs="Times New Roman"/>
          <w:sz w:val="24"/>
          <w:szCs w:val="24"/>
          <w:vertAlign w:val="superscript"/>
          <w:lang w:val="en-US"/>
        </w:rPr>
        <w:t>2</w:t>
      </w:r>
      <w:r>
        <w:rPr>
          <w:rFonts w:ascii="Times New Roman" w:hAnsi="Times New Roman" w:cs="Times New Roman"/>
          <w:sz w:val="24"/>
          <w:szCs w:val="24"/>
          <w:lang w:val="en-US"/>
        </w:rPr>
        <w:t xml:space="preserve">/deň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priemyselného tovaru (obuv, odevy, textil, drogérie a pod.),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rPr>
        <w:t xml:space="preserve">         kvetov a nealkoholické občerstvenia                                            0,50,- </w:t>
      </w:r>
      <w:r>
        <w:rPr>
          <w:rFonts w:ascii="Times New Roman" w:hAnsi="Times New Roman" w:cs="Times New Roman"/>
          <w:sz w:val="24"/>
          <w:szCs w:val="24"/>
          <w:lang w:val="en-US"/>
        </w:rPr>
        <w:t>€ za m</w:t>
      </w:r>
      <w:r>
        <w:rPr>
          <w:rFonts w:ascii="Times New Roman" w:hAnsi="Times New Roman" w:cs="Times New Roman"/>
          <w:sz w:val="24"/>
          <w:szCs w:val="24"/>
          <w:vertAlign w:val="superscript"/>
          <w:lang w:val="en-US"/>
        </w:rPr>
        <w:t>2</w:t>
      </w:r>
      <w:r>
        <w:rPr>
          <w:rFonts w:ascii="Times New Roman" w:hAnsi="Times New Roman" w:cs="Times New Roman"/>
          <w:sz w:val="24"/>
          <w:szCs w:val="24"/>
          <w:lang w:val="en-US"/>
        </w:rPr>
        <w:t xml:space="preserve">/deň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zmrzliny, </w:t>
      </w:r>
      <w:proofErr w:type="spellStart"/>
      <w:r>
        <w:rPr>
          <w:rFonts w:ascii="Times New Roman" w:hAnsi="Times New Roman" w:cs="Times New Roman"/>
          <w:sz w:val="24"/>
          <w:szCs w:val="24"/>
        </w:rPr>
        <w:t>cukr</w:t>
      </w:r>
      <w:proofErr w:type="spellEnd"/>
      <w:r>
        <w:rPr>
          <w:rFonts w:ascii="Times New Roman" w:hAnsi="Times New Roman" w:cs="Times New Roman"/>
          <w:sz w:val="24"/>
          <w:szCs w:val="24"/>
        </w:rPr>
        <w:t>. vaty, pukancov                                                     0,50,- € za m</w:t>
      </w:r>
      <w:r>
        <w:rPr>
          <w:rFonts w:ascii="Times New Roman" w:hAnsi="Times New Roman" w:cs="Times New Roman"/>
          <w:sz w:val="24"/>
          <w:szCs w:val="24"/>
          <w:vertAlign w:val="superscript"/>
        </w:rPr>
        <w:t>2</w:t>
      </w:r>
      <w:r>
        <w:rPr>
          <w:rFonts w:ascii="Times New Roman" w:hAnsi="Times New Roman" w:cs="Times New Roman"/>
          <w:sz w:val="24"/>
          <w:szCs w:val="24"/>
        </w:rPr>
        <w:t>/deň</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rPr>
        <w:t xml:space="preserve">      -  občerstvenie </w:t>
      </w:r>
      <w:proofErr w:type="spellStart"/>
      <w:r>
        <w:rPr>
          <w:rFonts w:ascii="Times New Roman" w:hAnsi="Times New Roman" w:cs="Times New Roman"/>
          <w:sz w:val="24"/>
          <w:szCs w:val="24"/>
        </w:rPr>
        <w:t>alkoholick</w:t>
      </w:r>
      <w:proofErr w:type="spellEnd"/>
      <w:r>
        <w:rPr>
          <w:rFonts w:ascii="Times New Roman" w:hAnsi="Times New Roman" w:cs="Times New Roman"/>
          <w:sz w:val="24"/>
          <w:szCs w:val="24"/>
          <w:lang w:val="en-US"/>
        </w:rPr>
        <w:t>é                                                              0,50,- € za m</w:t>
      </w:r>
      <w:r>
        <w:rPr>
          <w:rFonts w:ascii="Times New Roman" w:hAnsi="Times New Roman" w:cs="Times New Roman"/>
          <w:sz w:val="24"/>
          <w:szCs w:val="24"/>
          <w:vertAlign w:val="superscript"/>
          <w:lang w:val="en-US"/>
        </w:rPr>
        <w:t>2</w:t>
      </w:r>
      <w:r>
        <w:rPr>
          <w:rFonts w:ascii="Times New Roman" w:hAnsi="Times New Roman" w:cs="Times New Roman"/>
          <w:sz w:val="24"/>
          <w:szCs w:val="24"/>
          <w:lang w:val="en-US"/>
        </w:rPr>
        <w:t xml:space="preserve">/deň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ostatného tovaru                                                                            0,50,- € za m</w:t>
      </w:r>
      <w:r>
        <w:rPr>
          <w:rFonts w:ascii="Times New Roman" w:hAnsi="Times New Roman" w:cs="Times New Roman"/>
          <w:sz w:val="24"/>
          <w:szCs w:val="24"/>
          <w:vertAlign w:val="superscript"/>
        </w:rPr>
        <w:t>2</w:t>
      </w:r>
      <w:r>
        <w:rPr>
          <w:rFonts w:ascii="Times New Roman" w:hAnsi="Times New Roman" w:cs="Times New Roman"/>
          <w:sz w:val="24"/>
          <w:szCs w:val="24"/>
        </w:rPr>
        <w:t>/deň</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skládky stavebného materiálu                                                       0,50,- € za m</w:t>
      </w:r>
      <w:r>
        <w:rPr>
          <w:rFonts w:ascii="Times New Roman" w:hAnsi="Times New Roman" w:cs="Times New Roman"/>
          <w:sz w:val="24"/>
          <w:szCs w:val="24"/>
          <w:vertAlign w:val="superscript"/>
        </w:rPr>
        <w:t>2</w:t>
      </w:r>
      <w:r>
        <w:rPr>
          <w:rFonts w:ascii="Times New Roman" w:hAnsi="Times New Roman" w:cs="Times New Roman"/>
          <w:sz w:val="24"/>
          <w:szCs w:val="24"/>
        </w:rPr>
        <w:t xml:space="preserve">/deň  </w:t>
      </w:r>
    </w:p>
    <w:p w:rsidR="005D5E94" w:rsidRDefault="005D5E94" w:rsidP="005D5E94">
      <w:pPr>
        <w:autoSpaceDE w:val="0"/>
        <w:autoSpaceDN w:val="0"/>
        <w:adjustRightInd w:val="0"/>
        <w:spacing w:after="0" w:line="240" w:lineRule="auto"/>
        <w:jc w:val="both"/>
        <w:rPr>
          <w:rFonts w:ascii="Calibri" w:hAnsi="Calibri" w:cs="Calibri"/>
        </w:rPr>
      </w:pPr>
    </w:p>
    <w:p w:rsidR="005D5E94" w:rsidRPr="00665A17" w:rsidRDefault="005D5E94" w:rsidP="005D5E94">
      <w:pPr>
        <w:pStyle w:val="Odsekzoznamu"/>
        <w:numPr>
          <w:ilvl w:val="0"/>
          <w:numId w:val="5"/>
        </w:numPr>
        <w:autoSpaceDE w:val="0"/>
        <w:autoSpaceDN w:val="0"/>
        <w:adjustRightInd w:val="0"/>
        <w:spacing w:after="0" w:line="240" w:lineRule="auto"/>
        <w:jc w:val="both"/>
        <w:rPr>
          <w:rFonts w:ascii="Times New Roman" w:hAnsi="Times New Roman" w:cs="Times New Roman"/>
          <w:sz w:val="24"/>
          <w:szCs w:val="24"/>
          <w:lang w:val="en-US"/>
        </w:rPr>
      </w:pPr>
      <w:r w:rsidRPr="00665A17">
        <w:rPr>
          <w:rFonts w:ascii="Times New Roman" w:hAnsi="Times New Roman" w:cs="Times New Roman"/>
          <w:sz w:val="24"/>
          <w:szCs w:val="24"/>
        </w:rPr>
        <w:t>Pri</w:t>
      </w:r>
      <w:r>
        <w:rPr>
          <w:rFonts w:ascii="Times New Roman" w:hAnsi="Times New Roman" w:cs="Times New Roman"/>
          <w:sz w:val="24"/>
          <w:szCs w:val="24"/>
        </w:rPr>
        <w:t xml:space="preserve"> skládkach materiálu do 7 dní (</w:t>
      </w:r>
      <w:r w:rsidRPr="00665A17">
        <w:rPr>
          <w:rFonts w:ascii="Times New Roman" w:hAnsi="Times New Roman" w:cs="Times New Roman"/>
          <w:sz w:val="24"/>
          <w:szCs w:val="24"/>
        </w:rPr>
        <w:t xml:space="preserve">napr. za palivo) daň sa </w:t>
      </w:r>
      <w:proofErr w:type="spellStart"/>
      <w:r w:rsidRPr="00665A17">
        <w:rPr>
          <w:rFonts w:ascii="Times New Roman" w:hAnsi="Times New Roman" w:cs="Times New Roman"/>
          <w:sz w:val="24"/>
          <w:szCs w:val="24"/>
        </w:rPr>
        <w:t>neplat</w:t>
      </w:r>
      <w:proofErr w:type="spellEnd"/>
      <w:r w:rsidRPr="00665A17">
        <w:rPr>
          <w:rFonts w:ascii="Times New Roman" w:hAnsi="Times New Roman" w:cs="Times New Roman"/>
          <w:sz w:val="24"/>
          <w:szCs w:val="24"/>
          <w:lang w:val="en-US"/>
        </w:rPr>
        <w:t>í.</w:t>
      </w:r>
    </w:p>
    <w:p w:rsidR="005D5E94" w:rsidRDefault="005D5E94" w:rsidP="005D5E94">
      <w:pPr>
        <w:autoSpaceDE w:val="0"/>
        <w:autoSpaceDN w:val="0"/>
        <w:adjustRightInd w:val="0"/>
        <w:spacing w:after="0" w:line="240" w:lineRule="auto"/>
        <w:jc w:val="both"/>
        <w:rPr>
          <w:rFonts w:ascii="Calibri" w:hAnsi="Calibri" w:cs="Calibri"/>
        </w:rPr>
      </w:pPr>
    </w:p>
    <w:p w:rsidR="005D5E94" w:rsidRPr="00665A17" w:rsidRDefault="005D5E94" w:rsidP="005D5E94">
      <w:pPr>
        <w:pStyle w:val="Odsekzoznamu"/>
        <w:numPr>
          <w:ilvl w:val="0"/>
          <w:numId w:val="5"/>
        </w:numPr>
        <w:autoSpaceDE w:val="0"/>
        <w:autoSpaceDN w:val="0"/>
        <w:adjustRightInd w:val="0"/>
        <w:spacing w:after="0" w:line="240" w:lineRule="auto"/>
        <w:jc w:val="both"/>
        <w:rPr>
          <w:rFonts w:ascii="Times New Roman" w:hAnsi="Times New Roman" w:cs="Times New Roman"/>
          <w:sz w:val="24"/>
          <w:szCs w:val="24"/>
          <w:lang w:val="en-US"/>
        </w:rPr>
      </w:pPr>
      <w:r w:rsidRPr="00665A17">
        <w:rPr>
          <w:rFonts w:ascii="Times New Roman" w:hAnsi="Times New Roman" w:cs="Times New Roman"/>
          <w:sz w:val="24"/>
          <w:szCs w:val="24"/>
        </w:rPr>
        <w:t>Za už</w:t>
      </w:r>
      <w:r w:rsidRPr="00665A17">
        <w:rPr>
          <w:rFonts w:ascii="Times New Roman" w:hAnsi="Times New Roman" w:cs="Times New Roman"/>
          <w:sz w:val="24"/>
          <w:szCs w:val="24"/>
          <w:lang w:val="en-US"/>
        </w:rPr>
        <w:t xml:space="preserve">ívanie verejného priestranstva na umiestnenie zariadenia cirkusu, lunaparku a iných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atrakcií 5,- € za deň. </w:t>
      </w:r>
    </w:p>
    <w:p w:rsidR="005D5E94" w:rsidRDefault="005D5E94" w:rsidP="005D5E94">
      <w:pPr>
        <w:autoSpaceDE w:val="0"/>
        <w:autoSpaceDN w:val="0"/>
        <w:adjustRightInd w:val="0"/>
        <w:spacing w:after="0" w:line="240" w:lineRule="auto"/>
        <w:jc w:val="both"/>
        <w:rPr>
          <w:rFonts w:ascii="Calibri" w:hAnsi="Calibri" w:cs="Calibri"/>
        </w:rPr>
      </w:pPr>
    </w:p>
    <w:p w:rsidR="005D5E94" w:rsidRPr="00665A17" w:rsidRDefault="005D5E94" w:rsidP="005D5E94">
      <w:pPr>
        <w:pStyle w:val="Odsekzoznamu"/>
        <w:numPr>
          <w:ilvl w:val="0"/>
          <w:numId w:val="5"/>
        </w:numPr>
        <w:autoSpaceDE w:val="0"/>
        <w:autoSpaceDN w:val="0"/>
        <w:adjustRightInd w:val="0"/>
        <w:spacing w:after="0" w:line="240" w:lineRule="auto"/>
        <w:jc w:val="both"/>
        <w:rPr>
          <w:rFonts w:ascii="Times New Roman" w:hAnsi="Times New Roman" w:cs="Times New Roman"/>
          <w:sz w:val="24"/>
          <w:szCs w:val="24"/>
          <w:lang w:val="en-US"/>
        </w:rPr>
      </w:pPr>
      <w:r w:rsidRPr="00665A17">
        <w:rPr>
          <w:rFonts w:ascii="Times New Roman" w:hAnsi="Times New Roman" w:cs="Times New Roman"/>
          <w:sz w:val="24"/>
          <w:szCs w:val="24"/>
        </w:rPr>
        <w:t xml:space="preserve">Za krátkodobé t.j. </w:t>
      </w:r>
      <w:proofErr w:type="spellStart"/>
      <w:r w:rsidRPr="00665A17">
        <w:rPr>
          <w:rFonts w:ascii="Times New Roman" w:hAnsi="Times New Roman" w:cs="Times New Roman"/>
          <w:sz w:val="24"/>
          <w:szCs w:val="24"/>
        </w:rPr>
        <w:t>jednodňov</w:t>
      </w:r>
      <w:proofErr w:type="spellEnd"/>
      <w:r w:rsidRPr="00665A17">
        <w:rPr>
          <w:rFonts w:ascii="Times New Roman" w:hAnsi="Times New Roman" w:cs="Times New Roman"/>
          <w:sz w:val="24"/>
          <w:szCs w:val="24"/>
          <w:lang w:val="en-US"/>
        </w:rPr>
        <w:t xml:space="preserve">é užívanie verejného priestranstva sa považuje každý aj   </w:t>
      </w:r>
    </w:p>
    <w:p w:rsidR="005D5E94" w:rsidRDefault="005D5E94" w:rsidP="005D5E94">
      <w:pPr>
        <w:autoSpaceDE w:val="0"/>
        <w:autoSpaceDN w:val="0"/>
        <w:adjustRightInd w:val="0"/>
        <w:spacing w:after="0" w:line="240" w:lineRule="auto"/>
        <w:ind w:left="360"/>
        <w:jc w:val="both"/>
        <w:rPr>
          <w:rFonts w:ascii="Times New Roman" w:hAnsi="Times New Roman" w:cs="Times New Roman"/>
          <w:sz w:val="24"/>
          <w:szCs w:val="24"/>
          <w:lang w:val="en-US"/>
        </w:rPr>
      </w:pPr>
      <w:proofErr w:type="spellStart"/>
      <w:r>
        <w:rPr>
          <w:rFonts w:ascii="Times New Roman" w:hAnsi="Times New Roman" w:cs="Times New Roman"/>
          <w:sz w:val="24"/>
          <w:szCs w:val="24"/>
        </w:rPr>
        <w:t>začat</w:t>
      </w:r>
      <w:proofErr w:type="spellEnd"/>
      <w:r>
        <w:rPr>
          <w:rFonts w:ascii="Times New Roman" w:hAnsi="Times New Roman" w:cs="Times New Roman"/>
          <w:sz w:val="24"/>
          <w:szCs w:val="24"/>
          <w:lang w:val="en-US"/>
        </w:rPr>
        <w:t xml:space="preserve">ý deň za celý deň. </w:t>
      </w:r>
    </w:p>
    <w:p w:rsidR="005D5E94" w:rsidRDefault="005D5E94" w:rsidP="005D5E94">
      <w:pPr>
        <w:autoSpaceDE w:val="0"/>
        <w:autoSpaceDN w:val="0"/>
        <w:adjustRightInd w:val="0"/>
        <w:spacing w:after="0" w:line="240" w:lineRule="auto"/>
        <w:jc w:val="both"/>
        <w:rPr>
          <w:rFonts w:ascii="Calibri" w:hAnsi="Calibri" w:cs="Calibri"/>
        </w:rPr>
      </w:pPr>
    </w:p>
    <w:p w:rsidR="005D5E94" w:rsidRPr="00665A17" w:rsidRDefault="005D5E94" w:rsidP="005D5E94">
      <w:pPr>
        <w:pStyle w:val="Odsekzoznamu"/>
        <w:numPr>
          <w:ilvl w:val="0"/>
          <w:numId w:val="5"/>
        </w:numPr>
        <w:autoSpaceDE w:val="0"/>
        <w:autoSpaceDN w:val="0"/>
        <w:adjustRightInd w:val="0"/>
        <w:spacing w:after="0" w:line="240" w:lineRule="auto"/>
        <w:jc w:val="both"/>
        <w:rPr>
          <w:rFonts w:ascii="Times New Roman" w:hAnsi="Times New Roman" w:cs="Times New Roman"/>
          <w:sz w:val="24"/>
          <w:szCs w:val="24"/>
          <w:lang w:val="en-US"/>
        </w:rPr>
      </w:pPr>
      <w:r w:rsidRPr="00665A17">
        <w:rPr>
          <w:rFonts w:ascii="Times New Roman" w:hAnsi="Times New Roman" w:cs="Times New Roman"/>
          <w:sz w:val="24"/>
          <w:szCs w:val="24"/>
        </w:rPr>
        <w:t>Za už</w:t>
      </w:r>
      <w:r w:rsidRPr="00665A17">
        <w:rPr>
          <w:rFonts w:ascii="Times New Roman" w:hAnsi="Times New Roman" w:cs="Times New Roman"/>
          <w:sz w:val="24"/>
          <w:szCs w:val="24"/>
          <w:lang w:val="en-US"/>
        </w:rPr>
        <w:t xml:space="preserve">ívanie verejného priestranstva na umiestnenie skládky odpadu, stavebného zariadenia    </w:t>
      </w:r>
    </w:p>
    <w:p w:rsidR="005D5E94" w:rsidRDefault="005D5E94" w:rsidP="005D5E94">
      <w:pPr>
        <w:autoSpaceDE w:val="0"/>
        <w:autoSpaceDN w:val="0"/>
        <w:adjustRightInd w:val="0"/>
        <w:spacing w:after="0" w:line="240" w:lineRule="auto"/>
        <w:ind w:left="708"/>
        <w:jc w:val="both"/>
        <w:rPr>
          <w:rFonts w:ascii="Times New Roman" w:hAnsi="Times New Roman" w:cs="Times New Roman"/>
          <w:sz w:val="24"/>
          <w:szCs w:val="24"/>
          <w:lang w:val="en-US"/>
        </w:rPr>
      </w:pPr>
      <w:r>
        <w:rPr>
          <w:rFonts w:ascii="Times New Roman" w:hAnsi="Times New Roman" w:cs="Times New Roman"/>
          <w:sz w:val="24"/>
          <w:szCs w:val="24"/>
        </w:rPr>
        <w:t>0,10,- € za m</w:t>
      </w:r>
      <w:r>
        <w:rPr>
          <w:rFonts w:ascii="Times New Roman" w:hAnsi="Times New Roman" w:cs="Times New Roman"/>
          <w:sz w:val="24"/>
          <w:szCs w:val="24"/>
          <w:vertAlign w:val="superscript"/>
        </w:rPr>
        <w:t>2</w:t>
      </w:r>
      <w:r>
        <w:rPr>
          <w:rFonts w:ascii="Times New Roman" w:hAnsi="Times New Roman" w:cs="Times New Roman"/>
          <w:sz w:val="24"/>
          <w:szCs w:val="24"/>
        </w:rPr>
        <w:t>/deň s t</w:t>
      </w:r>
      <w:r>
        <w:rPr>
          <w:rFonts w:ascii="Times New Roman" w:hAnsi="Times New Roman" w:cs="Times New Roman"/>
          <w:sz w:val="24"/>
          <w:szCs w:val="24"/>
          <w:lang w:val="en-US"/>
        </w:rPr>
        <w:t>ým, že pri stavebných prácach na základe vydaného povolenia je daň  0,05,- € za m</w:t>
      </w:r>
      <w:r>
        <w:rPr>
          <w:rFonts w:ascii="Times New Roman" w:hAnsi="Times New Roman" w:cs="Times New Roman"/>
          <w:sz w:val="24"/>
          <w:szCs w:val="24"/>
          <w:vertAlign w:val="superscript"/>
          <w:lang w:val="en-US"/>
        </w:rPr>
        <w:t>2</w:t>
      </w:r>
      <w:r>
        <w:rPr>
          <w:rFonts w:ascii="Times New Roman" w:hAnsi="Times New Roman" w:cs="Times New Roman"/>
          <w:sz w:val="24"/>
          <w:szCs w:val="24"/>
          <w:lang w:val="en-US"/>
        </w:rPr>
        <w:t xml:space="preserve">/deň, toto zníženie platí najviac počas troch rokov.  </w:t>
      </w:r>
    </w:p>
    <w:p w:rsidR="005D5E94" w:rsidRDefault="005D5E94" w:rsidP="005D5E94">
      <w:pPr>
        <w:autoSpaceDE w:val="0"/>
        <w:autoSpaceDN w:val="0"/>
        <w:adjustRightInd w:val="0"/>
        <w:spacing w:after="0" w:line="240" w:lineRule="auto"/>
        <w:jc w:val="both"/>
        <w:rPr>
          <w:rFonts w:ascii="Calibri" w:hAnsi="Calibri" w:cs="Calibri"/>
        </w:rPr>
      </w:pPr>
    </w:p>
    <w:p w:rsidR="005D5E94" w:rsidRPr="00665A17" w:rsidRDefault="005D5E94" w:rsidP="005D5E94">
      <w:pPr>
        <w:pStyle w:val="Odsekzoznamu"/>
        <w:numPr>
          <w:ilvl w:val="0"/>
          <w:numId w:val="5"/>
        </w:numPr>
        <w:autoSpaceDE w:val="0"/>
        <w:autoSpaceDN w:val="0"/>
        <w:adjustRightInd w:val="0"/>
        <w:spacing w:after="0" w:line="240" w:lineRule="auto"/>
        <w:jc w:val="both"/>
        <w:rPr>
          <w:rFonts w:ascii="Times New Roman" w:hAnsi="Times New Roman" w:cs="Times New Roman"/>
          <w:sz w:val="24"/>
          <w:szCs w:val="24"/>
          <w:lang w:val="en-US"/>
        </w:rPr>
      </w:pPr>
      <w:r w:rsidRPr="00665A17">
        <w:rPr>
          <w:rFonts w:ascii="Times New Roman" w:hAnsi="Times New Roman" w:cs="Times New Roman"/>
          <w:sz w:val="24"/>
          <w:szCs w:val="24"/>
        </w:rPr>
        <w:t>Daň za už</w:t>
      </w:r>
      <w:r w:rsidRPr="00665A17">
        <w:rPr>
          <w:rFonts w:ascii="Times New Roman" w:hAnsi="Times New Roman" w:cs="Times New Roman"/>
          <w:sz w:val="24"/>
          <w:szCs w:val="24"/>
          <w:lang w:val="en-US"/>
        </w:rPr>
        <w:t xml:space="preserve">ívanie verejného priestranstva sa platí v hotovosti pred užívaním verejného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priestranstva do pokladne správcu dane.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p>
    <w:p w:rsidR="005D5E94" w:rsidRDefault="005D5E94" w:rsidP="005D5E94">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 xml:space="preserve"> § 19</w:t>
      </w:r>
    </w:p>
    <w:p w:rsidR="005D5E94" w:rsidRDefault="005D5E94" w:rsidP="005D5E9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Vznik a zánik daňovej povinnosti </w:t>
      </w:r>
    </w:p>
    <w:p w:rsidR="005D5E94" w:rsidRDefault="005D5E94" w:rsidP="005D5E94">
      <w:pPr>
        <w:autoSpaceDE w:val="0"/>
        <w:autoSpaceDN w:val="0"/>
        <w:adjustRightInd w:val="0"/>
        <w:spacing w:after="0" w:line="240" w:lineRule="auto"/>
        <w:jc w:val="both"/>
        <w:rPr>
          <w:rFonts w:ascii="Times New Roman" w:hAnsi="Times New Roman" w:cs="Times New Roman"/>
          <w:b/>
          <w:bCs/>
          <w:i/>
          <w:iCs/>
          <w:sz w:val="24"/>
          <w:szCs w:val="24"/>
        </w:rPr>
      </w:pPr>
      <w:r>
        <w:rPr>
          <w:rFonts w:ascii="Times New Roman" w:hAnsi="Times New Roman" w:cs="Times New Roman"/>
          <w:b/>
          <w:bCs/>
          <w:i/>
          <w:iCs/>
          <w:sz w:val="24"/>
          <w:szCs w:val="24"/>
        </w:rPr>
        <w:t xml:space="preserve">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lang w:val="en-US"/>
        </w:rPr>
      </w:pPr>
      <w:proofErr w:type="spellStart"/>
      <w:r>
        <w:rPr>
          <w:rFonts w:ascii="Times New Roman" w:hAnsi="Times New Roman" w:cs="Times New Roman"/>
          <w:sz w:val="24"/>
          <w:szCs w:val="24"/>
        </w:rPr>
        <w:t>Daňov</w:t>
      </w:r>
      <w:proofErr w:type="spellEnd"/>
      <w:r>
        <w:rPr>
          <w:rFonts w:ascii="Times New Roman" w:hAnsi="Times New Roman" w:cs="Times New Roman"/>
          <w:sz w:val="24"/>
          <w:szCs w:val="24"/>
          <w:lang w:val="en-US"/>
        </w:rPr>
        <w:t xml:space="preserve">á povinnosť vzniká začatím užívania verejného priestranstva a zaniká ukončením užívania verejného priestranstva.  </w:t>
      </w:r>
    </w:p>
    <w:p w:rsidR="005D5E94" w:rsidRDefault="005D5E94" w:rsidP="005D5E94">
      <w:pPr>
        <w:autoSpaceDE w:val="0"/>
        <w:autoSpaceDN w:val="0"/>
        <w:adjustRightInd w:val="0"/>
        <w:spacing w:after="0" w:line="240" w:lineRule="auto"/>
        <w:ind w:left="2832"/>
        <w:jc w:val="both"/>
        <w:rPr>
          <w:rFonts w:ascii="Times New Roman" w:hAnsi="Times New Roman" w:cs="Times New Roman"/>
          <w:b/>
          <w:bCs/>
          <w:i/>
          <w:iCs/>
          <w:sz w:val="24"/>
          <w:szCs w:val="24"/>
        </w:rPr>
      </w:pPr>
      <w:r>
        <w:rPr>
          <w:rFonts w:ascii="Times New Roman" w:hAnsi="Times New Roman" w:cs="Times New Roman"/>
          <w:b/>
          <w:bCs/>
          <w:i/>
          <w:iCs/>
          <w:sz w:val="24"/>
          <w:szCs w:val="24"/>
        </w:rPr>
        <w:t xml:space="preserve">        </w:t>
      </w:r>
    </w:p>
    <w:p w:rsidR="005D5E94" w:rsidRDefault="005D5E94" w:rsidP="005D5E94">
      <w:pPr>
        <w:autoSpaceDE w:val="0"/>
        <w:autoSpaceDN w:val="0"/>
        <w:adjustRightInd w:val="0"/>
        <w:spacing w:after="0" w:line="240" w:lineRule="auto"/>
        <w:ind w:left="2832"/>
        <w:jc w:val="both"/>
        <w:rPr>
          <w:rFonts w:ascii="Times New Roman" w:hAnsi="Times New Roman" w:cs="Times New Roman"/>
          <w:b/>
          <w:bCs/>
          <w:sz w:val="28"/>
          <w:szCs w:val="28"/>
        </w:rPr>
      </w:pPr>
      <w:r>
        <w:rPr>
          <w:rFonts w:ascii="Times New Roman" w:hAnsi="Times New Roman" w:cs="Times New Roman"/>
          <w:b/>
          <w:bCs/>
          <w:i/>
          <w:iCs/>
          <w:sz w:val="24"/>
          <w:szCs w:val="24"/>
        </w:rPr>
        <w:tab/>
        <w:t xml:space="preserve"> </w:t>
      </w:r>
      <w:r>
        <w:rPr>
          <w:rFonts w:ascii="Times New Roman" w:hAnsi="Times New Roman" w:cs="Times New Roman"/>
          <w:b/>
          <w:bCs/>
          <w:sz w:val="28"/>
          <w:szCs w:val="28"/>
        </w:rPr>
        <w:t xml:space="preserve">PIATA  ČASŤ </w:t>
      </w:r>
    </w:p>
    <w:p w:rsidR="005D5E94" w:rsidRDefault="005D5E94" w:rsidP="005D5E94">
      <w:pPr>
        <w:tabs>
          <w:tab w:val="left" w:pos="0"/>
        </w:tabs>
        <w:autoSpaceDE w:val="0"/>
        <w:autoSpaceDN w:val="0"/>
        <w:adjustRightInd w:val="0"/>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 xml:space="preserve">                MIESTNY  POPLATOK  ZA  KOMUNÁLNE  ODPADY </w:t>
      </w:r>
    </w:p>
    <w:p w:rsidR="005D5E94" w:rsidRDefault="005D5E94" w:rsidP="005D5E94">
      <w:pPr>
        <w:tabs>
          <w:tab w:val="left" w:pos="0"/>
        </w:tabs>
        <w:autoSpaceDE w:val="0"/>
        <w:autoSpaceDN w:val="0"/>
        <w:adjustRightInd w:val="0"/>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 xml:space="preserve">                                A  DROBNÉ  STAVEBNĚ  ODPADY </w:t>
      </w:r>
    </w:p>
    <w:p w:rsidR="005D5E94" w:rsidRDefault="005D5E94" w:rsidP="005D5E9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w:t>
      </w:r>
    </w:p>
    <w:p w:rsidR="005D5E94" w:rsidRDefault="005D5E94" w:rsidP="005D5E94">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20</w:t>
      </w:r>
    </w:p>
    <w:p w:rsidR="005D5E94" w:rsidRDefault="005D5E94" w:rsidP="005D5E94">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Poplatník</w:t>
      </w:r>
    </w:p>
    <w:p w:rsidR="005D5E94" w:rsidRDefault="005D5E94" w:rsidP="005D5E94">
      <w:pPr>
        <w:autoSpaceDE w:val="0"/>
        <w:autoSpaceDN w:val="0"/>
        <w:adjustRightInd w:val="0"/>
        <w:spacing w:after="0" w:line="240" w:lineRule="auto"/>
        <w:jc w:val="center"/>
        <w:rPr>
          <w:rFonts w:ascii="Times New Roman" w:hAnsi="Times New Roman" w:cs="Times New Roman"/>
          <w:b/>
          <w:bCs/>
          <w:sz w:val="24"/>
          <w:szCs w:val="24"/>
        </w:rPr>
      </w:pPr>
    </w:p>
    <w:p w:rsidR="005D5E94" w:rsidRDefault="005D5E94" w:rsidP="005D5E94">
      <w:p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1) Poplatok sa na území obce Zatín (ďalej len „obec“) platí za</w:t>
      </w:r>
    </w:p>
    <w:p w:rsidR="005D5E94" w:rsidRDefault="005D5E94" w:rsidP="005D5E94">
      <w:pPr>
        <w:autoSpaceDE w:val="0"/>
        <w:autoSpaceDN w:val="0"/>
        <w:adjustRightInd w:val="0"/>
        <w:spacing w:after="0" w:line="240" w:lineRule="auto"/>
        <w:ind w:firstLine="708"/>
        <w:jc w:val="both"/>
        <w:rPr>
          <w:rFonts w:ascii="Times New Roman" w:hAnsi="Times New Roman" w:cs="Times New Roman"/>
          <w:bCs/>
          <w:sz w:val="24"/>
          <w:szCs w:val="24"/>
        </w:rPr>
      </w:pPr>
      <w:r>
        <w:rPr>
          <w:rFonts w:ascii="Times New Roman" w:hAnsi="Times New Roman" w:cs="Times New Roman"/>
          <w:bCs/>
          <w:sz w:val="24"/>
          <w:szCs w:val="24"/>
        </w:rPr>
        <w:t>a) činnosti nakladania so zmesovým komunálnym odpadom,</w:t>
      </w:r>
    </w:p>
    <w:p w:rsidR="005D5E94" w:rsidRDefault="005D5E94" w:rsidP="005D5E94">
      <w:pPr>
        <w:autoSpaceDE w:val="0"/>
        <w:autoSpaceDN w:val="0"/>
        <w:adjustRightInd w:val="0"/>
        <w:spacing w:after="0" w:line="240" w:lineRule="auto"/>
        <w:ind w:firstLine="708"/>
        <w:jc w:val="both"/>
        <w:rPr>
          <w:rFonts w:ascii="Times New Roman" w:hAnsi="Times New Roman" w:cs="Times New Roman"/>
          <w:bCs/>
          <w:sz w:val="24"/>
          <w:szCs w:val="24"/>
        </w:rPr>
      </w:pPr>
      <w:r>
        <w:rPr>
          <w:rFonts w:ascii="Times New Roman" w:hAnsi="Times New Roman" w:cs="Times New Roman"/>
          <w:bCs/>
          <w:sz w:val="24"/>
          <w:szCs w:val="24"/>
        </w:rPr>
        <w:t>b) činnosti nakladania s biologicky rozložiteľným komunálnym odpadom,</w:t>
      </w:r>
    </w:p>
    <w:p w:rsidR="005D5E94" w:rsidRDefault="005D5E94" w:rsidP="005D5E94">
      <w:pPr>
        <w:autoSpaceDE w:val="0"/>
        <w:autoSpaceDN w:val="0"/>
        <w:adjustRightInd w:val="0"/>
        <w:spacing w:after="0" w:line="240" w:lineRule="auto"/>
        <w:ind w:left="708"/>
        <w:jc w:val="both"/>
        <w:rPr>
          <w:rFonts w:ascii="Times New Roman" w:hAnsi="Times New Roman" w:cs="Times New Roman"/>
          <w:bCs/>
          <w:sz w:val="24"/>
          <w:szCs w:val="24"/>
        </w:rPr>
      </w:pPr>
      <w:r>
        <w:rPr>
          <w:rFonts w:ascii="Times New Roman" w:hAnsi="Times New Roman" w:cs="Times New Roman"/>
          <w:bCs/>
          <w:sz w:val="24"/>
          <w:szCs w:val="24"/>
        </w:rPr>
        <w:t>c) triedený zber zložiek komunálneho odpadu, na ktoré sa nevzťahuje rozšírená zodpovednosť výrobcov,</w:t>
      </w:r>
    </w:p>
    <w:p w:rsidR="005D5E94" w:rsidRDefault="005D5E94" w:rsidP="005D5E94">
      <w:pPr>
        <w:autoSpaceDE w:val="0"/>
        <w:autoSpaceDN w:val="0"/>
        <w:adjustRightInd w:val="0"/>
        <w:spacing w:after="0" w:line="240" w:lineRule="auto"/>
        <w:ind w:left="708"/>
        <w:jc w:val="both"/>
        <w:rPr>
          <w:rFonts w:ascii="Times New Roman" w:hAnsi="Times New Roman" w:cs="Times New Roman"/>
          <w:bCs/>
          <w:sz w:val="24"/>
          <w:szCs w:val="24"/>
        </w:rPr>
      </w:pPr>
      <w:r>
        <w:rPr>
          <w:rFonts w:ascii="Times New Roman" w:hAnsi="Times New Roman" w:cs="Times New Roman"/>
          <w:bCs/>
          <w:sz w:val="24"/>
          <w:szCs w:val="24"/>
        </w:rPr>
        <w:t>d) náklady spôsobené nedôsledným triedením oddelene zbieraných zložiek komunálneho odpadu, na ktoré sa vzťahuje rozšírená zodpovednosť výrobcov,</w:t>
      </w:r>
    </w:p>
    <w:p w:rsidR="005D5E94" w:rsidRDefault="005D5E94" w:rsidP="005D5E94">
      <w:pPr>
        <w:autoSpaceDE w:val="0"/>
        <w:autoSpaceDN w:val="0"/>
        <w:adjustRightInd w:val="0"/>
        <w:spacing w:after="0" w:line="240" w:lineRule="auto"/>
        <w:ind w:firstLine="708"/>
        <w:jc w:val="both"/>
        <w:rPr>
          <w:rFonts w:ascii="Times New Roman" w:hAnsi="Times New Roman" w:cs="Times New Roman"/>
          <w:bCs/>
          <w:sz w:val="24"/>
          <w:szCs w:val="24"/>
        </w:rPr>
      </w:pPr>
      <w:r>
        <w:rPr>
          <w:rFonts w:ascii="Times New Roman" w:hAnsi="Times New Roman" w:cs="Times New Roman"/>
          <w:bCs/>
          <w:sz w:val="24"/>
          <w:szCs w:val="24"/>
        </w:rPr>
        <w:t>e) činnosti nakladania s drobným stavebným odpadom.</w:t>
      </w:r>
    </w:p>
    <w:p w:rsidR="005D5E94" w:rsidRDefault="005D5E94" w:rsidP="005D5E94">
      <w:pPr>
        <w:autoSpaceDE w:val="0"/>
        <w:autoSpaceDN w:val="0"/>
        <w:adjustRightInd w:val="0"/>
        <w:spacing w:after="0" w:line="240" w:lineRule="auto"/>
        <w:jc w:val="both"/>
        <w:rPr>
          <w:rFonts w:ascii="Times New Roman" w:hAnsi="Times New Roman" w:cs="Times New Roman"/>
          <w:bCs/>
          <w:sz w:val="24"/>
          <w:szCs w:val="24"/>
        </w:rPr>
      </w:pPr>
    </w:p>
    <w:p w:rsidR="005D5E94" w:rsidRDefault="005D5E94" w:rsidP="005D5E94">
      <w:p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2) Poplatok platí poplatník, ktorým je:</w:t>
      </w:r>
    </w:p>
    <w:p w:rsidR="005D5E94" w:rsidRDefault="005D5E94" w:rsidP="005D5E94">
      <w:pPr>
        <w:autoSpaceDE w:val="0"/>
        <w:autoSpaceDN w:val="0"/>
        <w:adjustRightInd w:val="0"/>
        <w:spacing w:after="0" w:line="240" w:lineRule="auto"/>
        <w:ind w:left="708"/>
        <w:jc w:val="both"/>
        <w:rPr>
          <w:rFonts w:ascii="Times New Roman" w:hAnsi="Times New Roman" w:cs="Times New Roman"/>
          <w:bCs/>
          <w:sz w:val="24"/>
          <w:szCs w:val="24"/>
        </w:rPr>
      </w:pPr>
      <w:r>
        <w:rPr>
          <w:rFonts w:ascii="Times New Roman" w:hAnsi="Times New Roman" w:cs="Times New Roman"/>
          <w:bCs/>
          <w:sz w:val="24"/>
          <w:szCs w:val="24"/>
        </w:rPr>
        <w:t>a) fyzická osoba, ktorá má v obci trvalý pobyt alebo prechodný pobyt, alebo ktorá je na území obce oprávnená užívať alebo užíva byt, nebytový priestor, pozemnú stavbu alebo jej časť, alebo objekt, ktorý nie je stavbou, alebo záhradu, vinicu, ovocný sad, trvalý trávnatý porast na iný účel ako na podnikanie, pozemok v zastavanom území obce okrem lesného pozemku a pozemku, ktorý je evidovaný v katastri nehnuteľností ako vodná plocha (ďalej len „nehnuteľnosť“),</w:t>
      </w:r>
    </w:p>
    <w:p w:rsidR="005D5E94" w:rsidRDefault="005D5E94" w:rsidP="005D5E94">
      <w:pPr>
        <w:autoSpaceDE w:val="0"/>
        <w:autoSpaceDN w:val="0"/>
        <w:adjustRightInd w:val="0"/>
        <w:spacing w:after="0" w:line="240" w:lineRule="auto"/>
        <w:ind w:left="708"/>
        <w:jc w:val="both"/>
        <w:rPr>
          <w:rFonts w:ascii="Times New Roman" w:hAnsi="Times New Roman" w:cs="Times New Roman"/>
          <w:bCs/>
          <w:sz w:val="24"/>
          <w:szCs w:val="24"/>
        </w:rPr>
      </w:pPr>
      <w:r>
        <w:rPr>
          <w:rFonts w:ascii="Times New Roman" w:hAnsi="Times New Roman" w:cs="Times New Roman"/>
          <w:bCs/>
          <w:sz w:val="24"/>
          <w:szCs w:val="24"/>
        </w:rPr>
        <w:t>b) právnická osoba, ktorá je oprávnená užívať alebo užíva nehnuteľnosť nachádzajú sa na území obce na iný účel ako na podnikanie,</w:t>
      </w:r>
    </w:p>
    <w:p w:rsidR="005D5E94" w:rsidRDefault="005D5E94" w:rsidP="005D5E94">
      <w:pPr>
        <w:autoSpaceDE w:val="0"/>
        <w:autoSpaceDN w:val="0"/>
        <w:adjustRightInd w:val="0"/>
        <w:spacing w:after="0" w:line="240" w:lineRule="auto"/>
        <w:ind w:left="708"/>
        <w:jc w:val="both"/>
        <w:rPr>
          <w:rFonts w:ascii="Times New Roman" w:hAnsi="Times New Roman" w:cs="Times New Roman"/>
          <w:bCs/>
          <w:sz w:val="24"/>
          <w:szCs w:val="24"/>
        </w:rPr>
      </w:pPr>
      <w:r>
        <w:rPr>
          <w:rFonts w:ascii="Times New Roman" w:hAnsi="Times New Roman" w:cs="Times New Roman"/>
          <w:bCs/>
          <w:sz w:val="24"/>
          <w:szCs w:val="24"/>
        </w:rPr>
        <w:t>c) podnikateľ, ktorý je oprávnený užívať alebo užíva nehnuteľnosť nachádzajú sa území obce na účel podnikania.</w:t>
      </w:r>
    </w:p>
    <w:p w:rsidR="005D5E94" w:rsidRDefault="005D5E94" w:rsidP="005D5E94">
      <w:pPr>
        <w:autoSpaceDE w:val="0"/>
        <w:autoSpaceDN w:val="0"/>
        <w:adjustRightInd w:val="0"/>
        <w:spacing w:after="0" w:line="240" w:lineRule="auto"/>
        <w:jc w:val="both"/>
        <w:rPr>
          <w:rFonts w:ascii="Times New Roman" w:hAnsi="Times New Roman" w:cs="Times New Roman"/>
          <w:bCs/>
          <w:sz w:val="24"/>
          <w:szCs w:val="24"/>
        </w:rPr>
      </w:pPr>
    </w:p>
    <w:p w:rsidR="005D5E94" w:rsidRDefault="005D5E94" w:rsidP="005D5E94">
      <w:p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3) Ak má osoba podľa odseku 2 písm. a) v obci súčasne trvalý pobyt a prechodný pobyt, miestny poplatok platí iba z dôvodu trvalého pobytu. Ak má osoba podľa odseku 2 písm. a) v obci trvalý pobyt alebo prechodný pobyt a súčasne je oprávnená užívať alebo užíva nehnuteľnosť na iný účel ako podnikanie, poplatok platí iba z dôvodu trvalého pobytu. Ak má osoba podľa odseku 2 písm. a) v obci trvalý pobyt alebo prechodný pobyt a súčasne je podľa odseku 2 písm. c) fyzickou osobou oprávnenou na podnikanie a miestom podnikania je miesto jej trvalého pobytu alebo prechodného pobytu a v tomto mieste nemá zriadenú prevádzkareň, poplatok platí iba raz z dôvodu trvalého pobytu alebo prechodného pobytu.</w:t>
      </w:r>
    </w:p>
    <w:p w:rsidR="005D5E94" w:rsidRDefault="005D5E94" w:rsidP="005D5E94">
      <w:pPr>
        <w:autoSpaceDE w:val="0"/>
        <w:autoSpaceDN w:val="0"/>
        <w:adjustRightInd w:val="0"/>
        <w:spacing w:after="0" w:line="240" w:lineRule="auto"/>
        <w:jc w:val="both"/>
        <w:rPr>
          <w:rFonts w:ascii="Times New Roman" w:hAnsi="Times New Roman" w:cs="Times New Roman"/>
          <w:bCs/>
          <w:sz w:val="24"/>
          <w:szCs w:val="24"/>
        </w:rPr>
      </w:pPr>
    </w:p>
    <w:p w:rsidR="005D5E94" w:rsidRDefault="005D5E94" w:rsidP="005D5E94">
      <w:p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4) Ak poplatníkov žijúcich v spoločnej domácnosti zastupuje jeden z nich, správca poplatku vyrubí poplatok rozhodnutím v celkovej sume tomuto zástupcovi.</w:t>
      </w:r>
    </w:p>
    <w:p w:rsidR="005D5E94" w:rsidRDefault="005D5E94" w:rsidP="005D5E94">
      <w:pPr>
        <w:autoSpaceDE w:val="0"/>
        <w:autoSpaceDN w:val="0"/>
        <w:adjustRightInd w:val="0"/>
        <w:spacing w:after="0" w:line="240" w:lineRule="auto"/>
        <w:rPr>
          <w:rFonts w:ascii="Times New Roman" w:hAnsi="Times New Roman" w:cs="Times New Roman"/>
          <w:bCs/>
          <w:sz w:val="24"/>
          <w:szCs w:val="24"/>
        </w:rPr>
      </w:pPr>
    </w:p>
    <w:p w:rsidR="005D5E94" w:rsidRDefault="005D5E94" w:rsidP="005D5E94">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 21</w:t>
      </w:r>
    </w:p>
    <w:p w:rsidR="005D5E94" w:rsidRDefault="005D5E94" w:rsidP="005D5E94">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Určenie poplatku</w:t>
      </w:r>
    </w:p>
    <w:p w:rsidR="005D5E94" w:rsidRDefault="005D5E94" w:rsidP="005D5E94">
      <w:pPr>
        <w:autoSpaceDE w:val="0"/>
        <w:autoSpaceDN w:val="0"/>
        <w:adjustRightInd w:val="0"/>
        <w:spacing w:after="0" w:line="240" w:lineRule="auto"/>
        <w:jc w:val="center"/>
        <w:rPr>
          <w:rFonts w:ascii="Times New Roman" w:hAnsi="Times New Roman" w:cs="Times New Roman"/>
          <w:b/>
          <w:bCs/>
          <w:sz w:val="24"/>
          <w:szCs w:val="24"/>
        </w:rPr>
      </w:pPr>
    </w:p>
    <w:p w:rsidR="005D5E94" w:rsidRDefault="005D5E94" w:rsidP="005D5E94">
      <w:p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Správca poplatku určuje poplatok nasledovne:</w:t>
      </w:r>
    </w:p>
    <w:p w:rsidR="005D5E94" w:rsidRDefault="005D5E94" w:rsidP="005D5E94">
      <w:pPr>
        <w:pStyle w:val="Odsekzoznamu"/>
        <w:numPr>
          <w:ilvl w:val="0"/>
          <w:numId w:val="6"/>
        </w:num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pre poplatníka podľa § 20 odsek 2 písm. a) tohto nariadenia ako súčin sadzby poplatku a počtu kalendárnych dní zdaňovacieho obdobia, počas ktorých má alebo bude mať poplatník v obci trvalý pobyt alebo prechodný pobyt, alebo počas ktorých nehnuteľnosť užíva alebo je oprávnený užívať,</w:t>
      </w:r>
    </w:p>
    <w:p w:rsidR="005D5E94" w:rsidRDefault="005D5E94" w:rsidP="005D5E94">
      <w:pPr>
        <w:pStyle w:val="Odsekzoznamu"/>
        <w:numPr>
          <w:ilvl w:val="0"/>
          <w:numId w:val="6"/>
        </w:num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pre poplatníka podľa § 20 odsek 2 písm. a) tohto nariadenia, bývajúceho v rodinnom dome, ktorý si zvolil množstvový systém zberu, ako súčin sadzby za 1 l odpadu, počtu vývozov za rok, objemu zbernej nádoby v litroch /koeficient/ a počtu zberných nádob, ktoré poplatník užíva v súlade so zavedeným systémom zberu komunálnych odpadov a drobných stavebných odpadov,</w:t>
      </w:r>
    </w:p>
    <w:p w:rsidR="005D5E94" w:rsidRDefault="005D5E94" w:rsidP="005D5E94">
      <w:pPr>
        <w:pStyle w:val="Odsekzoznamu"/>
        <w:numPr>
          <w:ilvl w:val="0"/>
          <w:numId w:val="6"/>
        </w:num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pre poplatníka podľa § 20 odsek 2 písm. b) a c) tohto nariadenia (množstvový zber) ako súčin sadzby za 1 l odpadu, počtu vývozov za rok, objemu zbernej nádoby v litroch /koeficient/ a počtu zberných nádob, ktoré poplatník užíva v súlade so zavedeným systému zberu komunálnych odpadov a drobných stavebných odpadov,</w:t>
      </w:r>
    </w:p>
    <w:p w:rsidR="005D5E94" w:rsidRDefault="005D5E94" w:rsidP="005D5E94">
      <w:pPr>
        <w:pStyle w:val="Odsekzoznamu"/>
        <w:numPr>
          <w:ilvl w:val="0"/>
          <w:numId w:val="6"/>
        </w:num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objem zbernej nádoby na zmesový komunálny odpad:</w:t>
      </w:r>
    </w:p>
    <w:p w:rsidR="005D5E94" w:rsidRDefault="005D5E94" w:rsidP="005D5E94">
      <w:pPr>
        <w:pStyle w:val="Odsekzoznamu"/>
        <w:autoSpaceDE w:val="0"/>
        <w:autoSpaceDN w:val="0"/>
        <w:adjustRightInd w:val="0"/>
        <w:spacing w:after="0" w:line="240" w:lineRule="auto"/>
        <w:jc w:val="both"/>
        <w:rPr>
          <w:rFonts w:ascii="Times New Roman" w:hAnsi="Times New Roman" w:cs="Times New Roman"/>
          <w:bCs/>
          <w:sz w:val="24"/>
          <w:szCs w:val="24"/>
        </w:rPr>
      </w:pPr>
      <w:proofErr w:type="spellStart"/>
      <w:r>
        <w:rPr>
          <w:rFonts w:ascii="Times New Roman" w:hAnsi="Times New Roman" w:cs="Times New Roman"/>
          <w:bCs/>
          <w:sz w:val="24"/>
          <w:szCs w:val="24"/>
        </w:rPr>
        <w:t>da</w:t>
      </w:r>
      <w:proofErr w:type="spellEnd"/>
      <w:r>
        <w:rPr>
          <w:rFonts w:ascii="Times New Roman" w:hAnsi="Times New Roman" w:cs="Times New Roman"/>
          <w:bCs/>
          <w:sz w:val="24"/>
          <w:szCs w:val="24"/>
        </w:rPr>
        <w:t>) zberná nádoba o objeme 110 l,</w:t>
      </w:r>
    </w:p>
    <w:p w:rsidR="005D5E94" w:rsidRDefault="005D5E94" w:rsidP="005D5E94">
      <w:pPr>
        <w:pStyle w:val="Odsekzoznamu"/>
        <w:autoSpaceDE w:val="0"/>
        <w:autoSpaceDN w:val="0"/>
        <w:adjustRightInd w:val="0"/>
        <w:spacing w:after="0" w:line="240" w:lineRule="auto"/>
        <w:jc w:val="both"/>
        <w:rPr>
          <w:rFonts w:ascii="Times New Roman" w:hAnsi="Times New Roman" w:cs="Times New Roman"/>
          <w:bCs/>
          <w:sz w:val="24"/>
          <w:szCs w:val="24"/>
        </w:rPr>
      </w:pPr>
      <w:proofErr w:type="spellStart"/>
      <w:r>
        <w:rPr>
          <w:rFonts w:ascii="Times New Roman" w:hAnsi="Times New Roman" w:cs="Times New Roman"/>
          <w:bCs/>
          <w:sz w:val="24"/>
          <w:szCs w:val="24"/>
        </w:rPr>
        <w:t>db</w:t>
      </w:r>
      <w:proofErr w:type="spellEnd"/>
      <w:r>
        <w:rPr>
          <w:rFonts w:ascii="Times New Roman" w:hAnsi="Times New Roman" w:cs="Times New Roman"/>
          <w:bCs/>
          <w:sz w:val="24"/>
          <w:szCs w:val="24"/>
        </w:rPr>
        <w:t>) zberná nádoba o objeme 1 100 l</w:t>
      </w:r>
    </w:p>
    <w:p w:rsidR="005D5E94" w:rsidRDefault="005D5E94" w:rsidP="005D5E94">
      <w:pPr>
        <w:pStyle w:val="Odsekzoznamu"/>
        <w:numPr>
          <w:ilvl w:val="0"/>
          <w:numId w:val="6"/>
        </w:num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frekvencia vývozov zberných nádob na zmesový komunálny odpad:</w:t>
      </w:r>
    </w:p>
    <w:p w:rsidR="005D5E94" w:rsidRDefault="005D5E94" w:rsidP="005D5E94">
      <w:pPr>
        <w:pStyle w:val="Odsekzoznamu"/>
        <w:autoSpaceDE w:val="0"/>
        <w:autoSpaceDN w:val="0"/>
        <w:adjustRightInd w:val="0"/>
        <w:spacing w:after="0" w:line="240" w:lineRule="auto"/>
        <w:jc w:val="both"/>
        <w:rPr>
          <w:rFonts w:ascii="Times New Roman" w:hAnsi="Times New Roman" w:cs="Times New Roman"/>
          <w:bCs/>
          <w:sz w:val="24"/>
          <w:szCs w:val="24"/>
        </w:rPr>
      </w:pPr>
      <w:proofErr w:type="spellStart"/>
      <w:r>
        <w:rPr>
          <w:rFonts w:ascii="Times New Roman" w:hAnsi="Times New Roman" w:cs="Times New Roman"/>
          <w:bCs/>
          <w:sz w:val="24"/>
          <w:szCs w:val="24"/>
        </w:rPr>
        <w:t>ea</w:t>
      </w:r>
      <w:proofErr w:type="spellEnd"/>
      <w:r>
        <w:rPr>
          <w:rFonts w:ascii="Times New Roman" w:hAnsi="Times New Roman" w:cs="Times New Roman"/>
          <w:bCs/>
          <w:sz w:val="24"/>
          <w:szCs w:val="24"/>
        </w:rPr>
        <w:t>) dvakrát mesačne (26 vývozov ročne).</w:t>
      </w:r>
    </w:p>
    <w:p w:rsidR="005D5E94" w:rsidRPr="00077157" w:rsidRDefault="005D5E94" w:rsidP="005D5E94">
      <w:pPr>
        <w:autoSpaceDE w:val="0"/>
        <w:autoSpaceDN w:val="0"/>
        <w:adjustRightInd w:val="0"/>
        <w:spacing w:after="0" w:line="240" w:lineRule="auto"/>
        <w:rPr>
          <w:rFonts w:ascii="Times New Roman" w:hAnsi="Times New Roman" w:cs="Times New Roman"/>
          <w:bCs/>
          <w:sz w:val="24"/>
          <w:szCs w:val="24"/>
        </w:rPr>
      </w:pPr>
    </w:p>
    <w:p w:rsidR="005D5E94" w:rsidRDefault="005D5E94" w:rsidP="005D5E94">
      <w:pPr>
        <w:autoSpaceDE w:val="0"/>
        <w:autoSpaceDN w:val="0"/>
        <w:adjustRightInd w:val="0"/>
        <w:spacing w:after="0" w:line="240" w:lineRule="auto"/>
        <w:rPr>
          <w:rFonts w:ascii="Times New Roman" w:hAnsi="Times New Roman" w:cs="Times New Roman"/>
          <w:bCs/>
          <w:sz w:val="24"/>
          <w:szCs w:val="24"/>
        </w:rPr>
      </w:pPr>
    </w:p>
    <w:p w:rsidR="005D5E94" w:rsidRDefault="005D5E94" w:rsidP="005D5E94">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22</w:t>
      </w:r>
    </w:p>
    <w:p w:rsidR="005D5E94" w:rsidRDefault="005D5E94" w:rsidP="005D5E94">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Sadzba poplatku</w:t>
      </w:r>
    </w:p>
    <w:p w:rsidR="005D5E94" w:rsidRDefault="005D5E94" w:rsidP="005D5E94">
      <w:pPr>
        <w:autoSpaceDE w:val="0"/>
        <w:autoSpaceDN w:val="0"/>
        <w:adjustRightInd w:val="0"/>
        <w:spacing w:after="0" w:line="240" w:lineRule="auto"/>
        <w:rPr>
          <w:rFonts w:ascii="Times New Roman" w:hAnsi="Times New Roman" w:cs="Times New Roman"/>
          <w:b/>
          <w:bCs/>
          <w:sz w:val="24"/>
          <w:szCs w:val="24"/>
        </w:rPr>
      </w:pPr>
    </w:p>
    <w:p w:rsidR="005D5E94" w:rsidRDefault="005D5E94" w:rsidP="005D5E94">
      <w:pPr>
        <w:autoSpaceDE w:val="0"/>
        <w:autoSpaceDN w:val="0"/>
        <w:adjustRightInd w:val="0"/>
        <w:spacing w:after="0" w:line="240" w:lineRule="auto"/>
        <w:rPr>
          <w:rFonts w:ascii="Times New Roman" w:hAnsi="Times New Roman" w:cs="Times New Roman"/>
          <w:bCs/>
          <w:sz w:val="24"/>
          <w:szCs w:val="24"/>
        </w:rPr>
      </w:pPr>
      <w:r>
        <w:rPr>
          <w:rFonts w:ascii="Times New Roman" w:hAnsi="Times New Roman" w:cs="Times New Roman"/>
          <w:bCs/>
          <w:sz w:val="24"/>
          <w:szCs w:val="24"/>
        </w:rPr>
        <w:t>Sadzba poplatku je:</w:t>
      </w:r>
    </w:p>
    <w:p w:rsidR="005D5E94" w:rsidRDefault="005D5E94" w:rsidP="005D5E94">
      <w:pPr>
        <w:pStyle w:val="Odsekzoznamu"/>
        <w:numPr>
          <w:ilvl w:val="0"/>
          <w:numId w:val="7"/>
        </w:num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0,07</w:t>
      </w:r>
      <w:r w:rsidR="00762729">
        <w:rPr>
          <w:rFonts w:ascii="Times New Roman" w:hAnsi="Times New Roman" w:cs="Times New Roman"/>
          <w:bCs/>
          <w:sz w:val="24"/>
          <w:szCs w:val="24"/>
        </w:rPr>
        <w:t>672</w:t>
      </w:r>
      <w:r>
        <w:rPr>
          <w:rFonts w:ascii="Times New Roman" w:hAnsi="Times New Roman" w:cs="Times New Roman"/>
          <w:bCs/>
          <w:sz w:val="24"/>
          <w:szCs w:val="24"/>
        </w:rPr>
        <w:t xml:space="preserve"> € na osobu a kalendárny deň</w:t>
      </w:r>
      <w:r w:rsidR="00762729">
        <w:rPr>
          <w:rFonts w:ascii="Times New Roman" w:hAnsi="Times New Roman" w:cs="Times New Roman"/>
          <w:bCs/>
          <w:sz w:val="24"/>
          <w:szCs w:val="24"/>
        </w:rPr>
        <w:t>, t.j. 28,- Eur/ osoba/ rok</w:t>
      </w:r>
      <w:r>
        <w:rPr>
          <w:rFonts w:ascii="Times New Roman" w:hAnsi="Times New Roman" w:cs="Times New Roman"/>
          <w:bCs/>
          <w:sz w:val="24"/>
          <w:szCs w:val="24"/>
        </w:rPr>
        <w:t xml:space="preserve"> pre poplatníka podľa § 20 odsek 2 písm. a) tohto nariadenia,</w:t>
      </w:r>
      <w:r w:rsidR="00762729">
        <w:rPr>
          <w:rFonts w:ascii="Times New Roman" w:hAnsi="Times New Roman" w:cs="Times New Roman"/>
          <w:bCs/>
          <w:sz w:val="24"/>
          <w:szCs w:val="24"/>
        </w:rPr>
        <w:t xml:space="preserve"> </w:t>
      </w:r>
    </w:p>
    <w:p w:rsidR="005D5E94" w:rsidRDefault="00A92481" w:rsidP="005D5E94">
      <w:pPr>
        <w:pStyle w:val="Odsekzoznamu"/>
        <w:numPr>
          <w:ilvl w:val="0"/>
          <w:numId w:val="7"/>
        </w:num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0,03835</w:t>
      </w:r>
      <w:r w:rsidR="005D5E94">
        <w:rPr>
          <w:rFonts w:ascii="Times New Roman" w:hAnsi="Times New Roman" w:cs="Times New Roman"/>
          <w:bCs/>
          <w:sz w:val="24"/>
          <w:szCs w:val="24"/>
        </w:rPr>
        <w:t xml:space="preserve"> € </w:t>
      </w:r>
      <w:r>
        <w:rPr>
          <w:rFonts w:ascii="Times New Roman" w:hAnsi="Times New Roman" w:cs="Times New Roman"/>
          <w:bCs/>
          <w:sz w:val="24"/>
          <w:szCs w:val="24"/>
        </w:rPr>
        <w:t>n</w:t>
      </w:r>
      <w:r w:rsidR="005D5E94">
        <w:rPr>
          <w:rFonts w:ascii="Times New Roman" w:hAnsi="Times New Roman" w:cs="Times New Roman"/>
          <w:bCs/>
          <w:sz w:val="24"/>
          <w:szCs w:val="24"/>
        </w:rPr>
        <w:t xml:space="preserve">a </w:t>
      </w:r>
      <w:r>
        <w:rPr>
          <w:rFonts w:ascii="Times New Roman" w:hAnsi="Times New Roman" w:cs="Times New Roman"/>
          <w:bCs/>
          <w:sz w:val="24"/>
          <w:szCs w:val="24"/>
        </w:rPr>
        <w:t xml:space="preserve">osobu a kalendárny deň, t.j. 14,- Eur/ osoba/ rok  </w:t>
      </w:r>
      <w:r w:rsidR="005D5E94">
        <w:rPr>
          <w:rFonts w:ascii="Times New Roman" w:hAnsi="Times New Roman" w:cs="Times New Roman"/>
          <w:bCs/>
          <w:sz w:val="24"/>
          <w:szCs w:val="24"/>
        </w:rPr>
        <w:t>pre poplatníka podľa § 20 odsek 2 písm. b) a c) a pre poplatníka podľa § 21 písm. b) tohto nariadenia.</w:t>
      </w:r>
    </w:p>
    <w:p w:rsidR="005D5E94" w:rsidRDefault="005D5E94" w:rsidP="005D5E94">
      <w:pPr>
        <w:autoSpaceDE w:val="0"/>
        <w:autoSpaceDN w:val="0"/>
        <w:adjustRightInd w:val="0"/>
        <w:spacing w:after="0" w:line="240" w:lineRule="auto"/>
        <w:rPr>
          <w:rFonts w:ascii="Times New Roman" w:hAnsi="Times New Roman" w:cs="Times New Roman"/>
          <w:bCs/>
          <w:sz w:val="24"/>
          <w:szCs w:val="24"/>
        </w:rPr>
      </w:pPr>
    </w:p>
    <w:p w:rsidR="005D5E94" w:rsidRDefault="005D5E94" w:rsidP="005D5E94">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23</w:t>
      </w:r>
    </w:p>
    <w:p w:rsidR="005D5E94" w:rsidRDefault="005D5E94" w:rsidP="005D5E94">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Vrátenie poplatku</w:t>
      </w:r>
    </w:p>
    <w:p w:rsidR="005D5E94" w:rsidRDefault="005D5E94" w:rsidP="005D5E94">
      <w:pPr>
        <w:autoSpaceDE w:val="0"/>
        <w:autoSpaceDN w:val="0"/>
        <w:adjustRightInd w:val="0"/>
        <w:spacing w:after="0" w:line="240" w:lineRule="auto"/>
        <w:rPr>
          <w:rFonts w:ascii="Times New Roman" w:hAnsi="Times New Roman" w:cs="Times New Roman"/>
          <w:b/>
          <w:bCs/>
          <w:sz w:val="24"/>
          <w:szCs w:val="24"/>
        </w:rPr>
      </w:pPr>
    </w:p>
    <w:p w:rsidR="005D5E94" w:rsidRDefault="005D5E94" w:rsidP="005D5E94">
      <w:p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Správca poplatku poplatok alebo jeho pomernú časť vráti poplatníkovi, ktorému zanikla povinnosť platiť poplatok v priebehu zdaňovacieho obdobia, ak preukáže</w:t>
      </w:r>
    </w:p>
    <w:p w:rsidR="005D5E94" w:rsidRDefault="005D5E94" w:rsidP="005D5E94">
      <w:pPr>
        <w:pStyle w:val="Odsekzoznamu"/>
        <w:numPr>
          <w:ilvl w:val="0"/>
          <w:numId w:val="8"/>
        </w:num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Skončenie trvalého pobytu alebo prechodného pobytu v obci, potvrdením inej obce alebo iného mesta, že je tam prihlásený na trvalý pobyt alebo prechodný pobyt,</w:t>
      </w:r>
    </w:p>
    <w:p w:rsidR="005D5E94" w:rsidRDefault="005D5E94" w:rsidP="005D5E94">
      <w:pPr>
        <w:pStyle w:val="Odsekzoznamu"/>
        <w:numPr>
          <w:ilvl w:val="0"/>
          <w:numId w:val="8"/>
        </w:num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Zánik práva užívať nehnuteľnosť na území obce najmä kúpnou zmluvou, dohodou o skončení nájmu, odstúpením alebo výpoveďou nájomnej zmluvy,</w:t>
      </w:r>
    </w:p>
    <w:p w:rsidR="005D5E94" w:rsidRDefault="005D5E94" w:rsidP="005D5E94">
      <w:pPr>
        <w:pStyle w:val="Odsekzoznamu"/>
        <w:numPr>
          <w:ilvl w:val="0"/>
          <w:numId w:val="8"/>
        </w:num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Zánik práva užívať nehnuteľnosť na území obce na účel podnikania najmä dohodou o skončení nájmu, odstúpením alebo výpoveďou nájomnej zmluvy.</w:t>
      </w:r>
    </w:p>
    <w:p w:rsidR="005D5E94" w:rsidRDefault="005D5E94" w:rsidP="005D5E94">
      <w:pPr>
        <w:autoSpaceDE w:val="0"/>
        <w:autoSpaceDN w:val="0"/>
        <w:adjustRightInd w:val="0"/>
        <w:spacing w:after="0" w:line="240" w:lineRule="auto"/>
        <w:rPr>
          <w:rFonts w:ascii="Times New Roman" w:hAnsi="Times New Roman" w:cs="Times New Roman"/>
          <w:bCs/>
          <w:sz w:val="24"/>
          <w:szCs w:val="24"/>
        </w:rPr>
      </w:pPr>
    </w:p>
    <w:p w:rsidR="005D5E94" w:rsidRPr="004D093D" w:rsidRDefault="005D5E94" w:rsidP="005D5E94">
      <w:pPr>
        <w:autoSpaceDE w:val="0"/>
        <w:autoSpaceDN w:val="0"/>
        <w:adjustRightInd w:val="0"/>
        <w:spacing w:after="0" w:line="240" w:lineRule="auto"/>
        <w:rPr>
          <w:rFonts w:ascii="Times New Roman" w:hAnsi="Times New Roman" w:cs="Times New Roman"/>
          <w:bCs/>
          <w:sz w:val="24"/>
          <w:szCs w:val="24"/>
        </w:rPr>
      </w:pPr>
    </w:p>
    <w:p w:rsidR="005D5E94" w:rsidRDefault="005D5E94" w:rsidP="005D5E94">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24</w:t>
      </w:r>
    </w:p>
    <w:p w:rsidR="005D5E94" w:rsidRDefault="005D5E94" w:rsidP="005D5E94">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Zníženie a odpustenie poplatku</w:t>
      </w:r>
    </w:p>
    <w:p w:rsidR="005D5E94" w:rsidRDefault="005D5E94" w:rsidP="005D5E94">
      <w:pPr>
        <w:autoSpaceDE w:val="0"/>
        <w:autoSpaceDN w:val="0"/>
        <w:adjustRightInd w:val="0"/>
        <w:spacing w:after="0" w:line="240" w:lineRule="auto"/>
        <w:rPr>
          <w:rFonts w:ascii="Times New Roman" w:hAnsi="Times New Roman" w:cs="Times New Roman"/>
          <w:b/>
          <w:bCs/>
          <w:sz w:val="24"/>
          <w:szCs w:val="24"/>
        </w:rPr>
      </w:pPr>
    </w:p>
    <w:p w:rsidR="005D5E94" w:rsidRDefault="005D5E94" w:rsidP="005D5E94">
      <w:p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1) Správca poplatku poplatok zníži o 50 </w:t>
      </w:r>
      <w:r>
        <w:rPr>
          <w:rFonts w:ascii="Times New Roman" w:hAnsi="Times New Roman" w:cs="Times New Roman"/>
          <w:bCs/>
          <w:sz w:val="24"/>
          <w:szCs w:val="24"/>
          <w:lang w:val="en-US"/>
        </w:rPr>
        <w:t>%</w:t>
      </w:r>
      <w:r>
        <w:rPr>
          <w:rFonts w:ascii="Times New Roman" w:hAnsi="Times New Roman" w:cs="Times New Roman"/>
          <w:bCs/>
          <w:sz w:val="24"/>
          <w:szCs w:val="24"/>
        </w:rPr>
        <w:t xml:space="preserve"> za obdobie, za ktoré poplatník preukáže správcovi poplatku, že viac ako 90 dní v zdaňovacom období sa nezdržiava alebo sa nezdržiaval na území obce Zatín na základe nasledujúcich podkladov:</w:t>
      </w:r>
    </w:p>
    <w:p w:rsidR="005D5E94" w:rsidRDefault="005D5E94" w:rsidP="005D5E94">
      <w:pPr>
        <w:pStyle w:val="Odsekzoznamu"/>
        <w:numPr>
          <w:ilvl w:val="0"/>
          <w:numId w:val="9"/>
        </w:num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poskytnutie údajov v rozsahu meno, priezvisko a rodné číslo alebo dátum narodenia žiaka alebo študenta, ktoré sú potrebné na overenie statusu žiaka alebo študenta prostredníctvom príslušného informačného systému verejnej správy,</w:t>
      </w:r>
    </w:p>
    <w:p w:rsidR="005D5E94" w:rsidRDefault="005D5E94" w:rsidP="005D5E94">
      <w:pPr>
        <w:pStyle w:val="Odsekzoznamu"/>
        <w:numPr>
          <w:ilvl w:val="0"/>
          <w:numId w:val="9"/>
        </w:num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potvrdenia zamestnávateľa o trvaní pracovného pomeru na území Slovenskej republiky mimo obce s dokladom o ubytovaní,</w:t>
      </w:r>
    </w:p>
    <w:p w:rsidR="005D5E94" w:rsidRDefault="005D5E94" w:rsidP="005D5E94">
      <w:pPr>
        <w:pStyle w:val="Odsekzoznamu"/>
        <w:numPr>
          <w:ilvl w:val="0"/>
          <w:numId w:val="9"/>
        </w:num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potvrdenia o pobyte vyhotovenom ubytovacím zariadením, prípadne preukázaním iného spôsobu ubytovania v mieste štúdia alebo v mieste práce (napríklad nájomnou zmluvou),</w:t>
      </w:r>
    </w:p>
    <w:p w:rsidR="005D5E94" w:rsidRDefault="005D5E94" w:rsidP="005D5E94">
      <w:pPr>
        <w:pStyle w:val="Odsekzoznamu"/>
        <w:numPr>
          <w:ilvl w:val="0"/>
          <w:numId w:val="9"/>
        </w:num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potvrdenia o prechodnom pobyte v inej obci alebo meste,</w:t>
      </w:r>
    </w:p>
    <w:p w:rsidR="005D5E94" w:rsidRDefault="005D5E94" w:rsidP="005D5E94">
      <w:pPr>
        <w:pStyle w:val="Odsekzoznamu"/>
        <w:numPr>
          <w:ilvl w:val="0"/>
          <w:numId w:val="9"/>
        </w:num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overeného čestného vyhlásenia o počte dní v zdaňovacom období, počas ktorých sa za preukázané obdobie nezdržiava alebo nezdržiaval na území obce, pokiaľ to nevyplýva z podkladov predložených podľa písmena a) až d).</w:t>
      </w:r>
    </w:p>
    <w:p w:rsidR="005D5E94" w:rsidRDefault="005D5E94" w:rsidP="005D5E94">
      <w:pPr>
        <w:autoSpaceDE w:val="0"/>
        <w:autoSpaceDN w:val="0"/>
        <w:adjustRightInd w:val="0"/>
        <w:spacing w:after="0" w:line="240" w:lineRule="auto"/>
        <w:jc w:val="both"/>
        <w:rPr>
          <w:rFonts w:ascii="Times New Roman" w:hAnsi="Times New Roman" w:cs="Times New Roman"/>
          <w:bCs/>
          <w:sz w:val="24"/>
          <w:szCs w:val="24"/>
        </w:rPr>
      </w:pPr>
    </w:p>
    <w:p w:rsidR="005D5E94" w:rsidRDefault="005D5E94" w:rsidP="005D5E94">
      <w:p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2) Správca poplatku za účelom zmiernenia tvrdosti zákona zníži poplatok podľa § 21 písm. a) o:</w:t>
      </w:r>
    </w:p>
    <w:p w:rsidR="005D5E94" w:rsidRDefault="005D5E94" w:rsidP="005D5E94">
      <w:pPr>
        <w:pStyle w:val="Odsekzoznamu"/>
        <w:numPr>
          <w:ilvl w:val="0"/>
          <w:numId w:val="10"/>
        </w:num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50 </w:t>
      </w:r>
      <w:r>
        <w:rPr>
          <w:rFonts w:ascii="Times New Roman" w:hAnsi="Times New Roman" w:cs="Times New Roman"/>
          <w:bCs/>
          <w:sz w:val="24"/>
          <w:szCs w:val="24"/>
          <w:lang w:val="en-US"/>
        </w:rPr>
        <w:t>%</w:t>
      </w:r>
      <w:r>
        <w:rPr>
          <w:rFonts w:ascii="Times New Roman" w:hAnsi="Times New Roman" w:cs="Times New Roman"/>
          <w:bCs/>
          <w:sz w:val="24"/>
          <w:szCs w:val="24"/>
        </w:rPr>
        <w:t xml:space="preserve"> na piateho a každého ďalšieho člena domácnosti, v prípade viac ako štvorčlennej domácnosti.</w:t>
      </w:r>
    </w:p>
    <w:p w:rsidR="005D5E94" w:rsidRDefault="005D5E94" w:rsidP="005D5E94">
      <w:pPr>
        <w:autoSpaceDE w:val="0"/>
        <w:autoSpaceDN w:val="0"/>
        <w:adjustRightInd w:val="0"/>
        <w:spacing w:after="0" w:line="240" w:lineRule="auto"/>
        <w:jc w:val="both"/>
        <w:rPr>
          <w:rFonts w:ascii="Times New Roman" w:hAnsi="Times New Roman" w:cs="Times New Roman"/>
          <w:bCs/>
          <w:sz w:val="24"/>
          <w:szCs w:val="24"/>
        </w:rPr>
      </w:pPr>
    </w:p>
    <w:p w:rsidR="005D5E94" w:rsidRDefault="005D5E94" w:rsidP="005D5E94">
      <w:p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3) Zníženie poplatku podľa odseku 2 písm. a) správca poplatku poskytne počnúc najbližším zdaňovacím obdobím po dovŕšení 62 rokov.</w:t>
      </w:r>
    </w:p>
    <w:p w:rsidR="005D5E94" w:rsidRDefault="005D5E94" w:rsidP="005D5E94">
      <w:pPr>
        <w:autoSpaceDE w:val="0"/>
        <w:autoSpaceDN w:val="0"/>
        <w:adjustRightInd w:val="0"/>
        <w:spacing w:after="0" w:line="240" w:lineRule="auto"/>
        <w:jc w:val="both"/>
        <w:rPr>
          <w:rFonts w:ascii="Times New Roman" w:hAnsi="Times New Roman" w:cs="Times New Roman"/>
          <w:bCs/>
          <w:sz w:val="24"/>
          <w:szCs w:val="24"/>
        </w:rPr>
      </w:pPr>
    </w:p>
    <w:p w:rsidR="005D5E94" w:rsidRDefault="005D5E94" w:rsidP="005D5E94">
      <w:p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4) Ak u jedného poplatníka vznikne nárok na zníženie poplatku z viacerých dôvodov podľa tohto nariadenia súčasne, uplatní sa zníženie poplatku výhodnejšie pre poplatníka.</w:t>
      </w:r>
    </w:p>
    <w:p w:rsidR="005D5E94" w:rsidRDefault="005D5E94" w:rsidP="005D5E94">
      <w:pPr>
        <w:autoSpaceDE w:val="0"/>
        <w:autoSpaceDN w:val="0"/>
        <w:adjustRightInd w:val="0"/>
        <w:spacing w:after="0" w:line="240" w:lineRule="auto"/>
        <w:jc w:val="both"/>
        <w:rPr>
          <w:rFonts w:ascii="Times New Roman" w:hAnsi="Times New Roman" w:cs="Times New Roman"/>
          <w:bCs/>
          <w:sz w:val="24"/>
          <w:szCs w:val="24"/>
        </w:rPr>
      </w:pPr>
    </w:p>
    <w:p w:rsidR="005D5E94" w:rsidRDefault="005D5E94" w:rsidP="005D5E94">
      <w:p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5) Správca poplatku poplatok odpustí za obdobie, za ktoré poplatník preukáže správcovi poplatku, že viac ako 90 dní v zdaňovacom období sa nezdržiava alebo sa nezdržiaval na území obce Zatín na základe nasledujúcich podkladov:</w:t>
      </w:r>
    </w:p>
    <w:p w:rsidR="005D5E94" w:rsidRDefault="005D5E94" w:rsidP="005D5E94">
      <w:pPr>
        <w:pStyle w:val="Odsekzoznamu"/>
        <w:numPr>
          <w:ilvl w:val="0"/>
          <w:numId w:val="11"/>
        </w:num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potvrdenie o návšteve školy deklarujúce štúdium v zahraničí v zmysle interných predpisov vysokej školy,</w:t>
      </w:r>
    </w:p>
    <w:p w:rsidR="005D5E94" w:rsidRDefault="005D5E94" w:rsidP="005D5E94">
      <w:pPr>
        <w:pStyle w:val="Odsekzoznamu"/>
        <w:numPr>
          <w:ilvl w:val="0"/>
          <w:numId w:val="11"/>
        </w:num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potvrdenia alebo iného dokladu o trvaní pracovného pomeru mimo územia Slovenskej republiky,</w:t>
      </w:r>
    </w:p>
    <w:p w:rsidR="005D5E94" w:rsidRDefault="005D5E94" w:rsidP="005D5E94">
      <w:pPr>
        <w:pStyle w:val="Odsekzoznamu"/>
        <w:numPr>
          <w:ilvl w:val="0"/>
          <w:numId w:val="11"/>
        </w:num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povolenia alebo iného dokladu o trvaní pobytu v inom štáte,</w:t>
      </w:r>
    </w:p>
    <w:p w:rsidR="005D5E94" w:rsidRDefault="005D5E94" w:rsidP="005D5E94">
      <w:pPr>
        <w:pStyle w:val="Odsekzoznamu"/>
        <w:numPr>
          <w:ilvl w:val="0"/>
          <w:numId w:val="11"/>
        </w:num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rozhodnutia o výkone trestu odňatia slobody alebo o výkone väzby,</w:t>
      </w:r>
    </w:p>
    <w:p w:rsidR="005D5E94" w:rsidRDefault="005D5E94" w:rsidP="005D5E94">
      <w:pPr>
        <w:pStyle w:val="Odsekzoznamu"/>
        <w:numPr>
          <w:ilvl w:val="0"/>
          <w:numId w:val="11"/>
        </w:num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potvrdenia alebo iného dokladu o umiestnení v reedukačnom centre,</w:t>
      </w:r>
    </w:p>
    <w:p w:rsidR="005D5E94" w:rsidRDefault="005D5E94" w:rsidP="005D5E94">
      <w:pPr>
        <w:pStyle w:val="Odsekzoznamu"/>
        <w:numPr>
          <w:ilvl w:val="0"/>
          <w:numId w:val="11"/>
        </w:num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overeného čestného vyhlásenia o počte dní v zdaňovacom období, počas ktorých sa za preukázané obdobie nezdržiava alebo nezdržiaval na území obce, pokiaľ to nevyplýva z podkladov predložených podľa písmena a) až d).</w:t>
      </w:r>
    </w:p>
    <w:p w:rsidR="005D5E94" w:rsidRPr="00846668" w:rsidRDefault="005D5E94" w:rsidP="005D5E94">
      <w:p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6) Poplatník môže uplatniť nárok na zníženie alebo odpustenie poplatky príslušnom zdaňovacom období (kalendárnom roku) na základe písomnej žiadosti, ku ktoré sú predložené príslušné doklady najneskôr do 30 dní po skončení zdaňovacieho obdobia (do 30. januára)</w:t>
      </w:r>
    </w:p>
    <w:p w:rsidR="005D5E94" w:rsidRPr="006C5A6E" w:rsidRDefault="005D5E94" w:rsidP="005D5E94">
      <w:pPr>
        <w:autoSpaceDE w:val="0"/>
        <w:autoSpaceDN w:val="0"/>
        <w:adjustRightInd w:val="0"/>
        <w:spacing w:after="0" w:line="240" w:lineRule="auto"/>
        <w:rPr>
          <w:rFonts w:ascii="Times New Roman" w:hAnsi="Times New Roman" w:cs="Times New Roman"/>
          <w:bCs/>
          <w:sz w:val="24"/>
          <w:szCs w:val="24"/>
        </w:rPr>
      </w:pPr>
      <w:r w:rsidRPr="006C5A6E">
        <w:rPr>
          <w:rFonts w:ascii="Times New Roman" w:hAnsi="Times New Roman" w:cs="Times New Roman"/>
          <w:bCs/>
          <w:sz w:val="24"/>
          <w:szCs w:val="24"/>
        </w:rPr>
        <w:t xml:space="preserve"> </w:t>
      </w:r>
    </w:p>
    <w:p w:rsidR="005D5E94" w:rsidRDefault="005D5E94" w:rsidP="005D5E94">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25</w:t>
      </w:r>
    </w:p>
    <w:p w:rsidR="005D5E94" w:rsidRDefault="005D5E94" w:rsidP="005D5E94">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Spôsob a lehota zaplatenia poplatku pri množstvovom zbere</w:t>
      </w:r>
    </w:p>
    <w:p w:rsidR="005D5E94" w:rsidRDefault="005D5E94" w:rsidP="005D5E94">
      <w:pPr>
        <w:autoSpaceDE w:val="0"/>
        <w:autoSpaceDN w:val="0"/>
        <w:adjustRightInd w:val="0"/>
        <w:spacing w:after="0" w:line="240" w:lineRule="auto"/>
        <w:rPr>
          <w:rFonts w:ascii="Times New Roman" w:hAnsi="Times New Roman" w:cs="Times New Roman"/>
          <w:b/>
          <w:bCs/>
          <w:sz w:val="24"/>
          <w:szCs w:val="24"/>
        </w:rPr>
      </w:pPr>
    </w:p>
    <w:p w:rsidR="005D5E94" w:rsidRDefault="005D5E94" w:rsidP="005D5E94">
      <w:p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lastRenderedPageBreak/>
        <w:t>1) Poplatok podľa § 21 písm. b) a c) tohto nariadenia je možné zaplatiť</w:t>
      </w:r>
    </w:p>
    <w:p w:rsidR="005D5E94" w:rsidRDefault="005D5E94" w:rsidP="005D5E94">
      <w:pPr>
        <w:pStyle w:val="Odsekzoznamu"/>
        <w:numPr>
          <w:ilvl w:val="0"/>
          <w:numId w:val="12"/>
        </w:num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bezhotovostným prevodom na bankový účet obce Zatín</w:t>
      </w:r>
    </w:p>
    <w:p w:rsidR="005D5E94" w:rsidRPr="00CE38C2" w:rsidRDefault="005D5E94" w:rsidP="005D5E94">
      <w:pPr>
        <w:pStyle w:val="Odsekzoznamu"/>
        <w:numPr>
          <w:ilvl w:val="0"/>
          <w:numId w:val="12"/>
        </w:num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sz w:val="24"/>
          <w:szCs w:val="24"/>
        </w:rPr>
        <w:t>hotovostne v pokladni obecného úradu Zatín</w:t>
      </w:r>
    </w:p>
    <w:p w:rsidR="005D5E94" w:rsidRPr="00CE38C2" w:rsidRDefault="005D5E94" w:rsidP="005D5E94">
      <w:pPr>
        <w:pStyle w:val="Odsekzoznamu"/>
        <w:numPr>
          <w:ilvl w:val="0"/>
          <w:numId w:val="12"/>
        </w:num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sz w:val="24"/>
          <w:szCs w:val="24"/>
        </w:rPr>
        <w:t xml:space="preserve">hotovostne poštovou </w:t>
      </w:r>
      <w:proofErr w:type="spellStart"/>
      <w:r>
        <w:rPr>
          <w:rFonts w:ascii="Times New Roman" w:hAnsi="Times New Roman" w:cs="Times New Roman"/>
          <w:sz w:val="24"/>
          <w:szCs w:val="24"/>
        </w:rPr>
        <w:t>pouk</w:t>
      </w:r>
      <w:proofErr w:type="spellEnd"/>
      <w:r>
        <w:rPr>
          <w:rFonts w:ascii="Times New Roman" w:hAnsi="Times New Roman" w:cs="Times New Roman"/>
          <w:sz w:val="24"/>
          <w:szCs w:val="24"/>
          <w:lang w:val="en-US"/>
        </w:rPr>
        <w:t>ážkou</w:t>
      </w:r>
    </w:p>
    <w:p w:rsidR="005D5E94" w:rsidRDefault="005D5E94" w:rsidP="005D5E94">
      <w:pPr>
        <w:autoSpaceDE w:val="0"/>
        <w:autoSpaceDN w:val="0"/>
        <w:adjustRightInd w:val="0"/>
        <w:spacing w:after="0" w:line="240" w:lineRule="auto"/>
        <w:jc w:val="both"/>
        <w:rPr>
          <w:rFonts w:ascii="Times New Roman" w:hAnsi="Times New Roman" w:cs="Times New Roman"/>
          <w:bCs/>
          <w:sz w:val="24"/>
          <w:szCs w:val="24"/>
        </w:rPr>
      </w:pPr>
    </w:p>
    <w:p w:rsidR="005D5E94" w:rsidRPr="00CE38C2" w:rsidRDefault="005D5E94" w:rsidP="005D5E94">
      <w:p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2) Lehota na zaplatenie poplatku pri množstvovom zbere je stanovená v rozhodnutí, ktorým správca dane určuje poplatok na príslušné zdaňovacie obdobie.</w:t>
      </w:r>
    </w:p>
    <w:p w:rsidR="005D5E94" w:rsidRDefault="005D5E94" w:rsidP="005D5E94">
      <w:pPr>
        <w:autoSpaceDE w:val="0"/>
        <w:autoSpaceDN w:val="0"/>
        <w:adjustRightInd w:val="0"/>
        <w:spacing w:after="0" w:line="240" w:lineRule="auto"/>
        <w:rPr>
          <w:rFonts w:ascii="Times New Roman" w:hAnsi="Times New Roman" w:cs="Times New Roman"/>
          <w:bCs/>
          <w:sz w:val="24"/>
          <w:szCs w:val="24"/>
        </w:rPr>
      </w:pPr>
    </w:p>
    <w:p w:rsidR="005D5E94" w:rsidRPr="004D093D" w:rsidRDefault="005D5E94" w:rsidP="005D5E94">
      <w:pPr>
        <w:autoSpaceDE w:val="0"/>
        <w:autoSpaceDN w:val="0"/>
        <w:adjustRightInd w:val="0"/>
        <w:spacing w:after="0" w:line="240" w:lineRule="auto"/>
        <w:rPr>
          <w:rFonts w:ascii="Times New Roman" w:hAnsi="Times New Roman" w:cs="Times New Roman"/>
          <w:bCs/>
          <w:sz w:val="24"/>
          <w:szCs w:val="24"/>
        </w:rPr>
      </w:pPr>
    </w:p>
    <w:p w:rsidR="005D5E94" w:rsidRDefault="005D5E94" w:rsidP="005D5E94">
      <w:pPr>
        <w:tabs>
          <w:tab w:val="left" w:pos="2832"/>
        </w:tabs>
        <w:autoSpaceDE w:val="0"/>
        <w:autoSpaceDN w:val="0"/>
        <w:adjustRightInd w:val="0"/>
        <w:spacing w:after="0" w:line="240" w:lineRule="auto"/>
        <w:ind w:left="2832"/>
        <w:jc w:val="both"/>
        <w:rPr>
          <w:rFonts w:ascii="Times New Roman" w:hAnsi="Times New Roman" w:cs="Times New Roman"/>
          <w:b/>
          <w:bCs/>
          <w:i/>
          <w:iCs/>
          <w:sz w:val="24"/>
          <w:szCs w:val="24"/>
        </w:rPr>
      </w:pPr>
      <w:r>
        <w:rPr>
          <w:rFonts w:ascii="Times New Roman" w:hAnsi="Times New Roman" w:cs="Times New Roman"/>
          <w:b/>
          <w:bCs/>
          <w:sz w:val="28"/>
          <w:szCs w:val="28"/>
        </w:rPr>
        <w:t xml:space="preserve">            ŠIESTA   ČASŤ                                          </w:t>
      </w:r>
      <w:r>
        <w:rPr>
          <w:rFonts w:ascii="Times New Roman" w:hAnsi="Times New Roman" w:cs="Times New Roman"/>
          <w:b/>
          <w:bCs/>
          <w:i/>
          <w:iCs/>
          <w:sz w:val="24"/>
          <w:szCs w:val="24"/>
        </w:rPr>
        <w:t xml:space="preserve">                                                                                  </w:t>
      </w:r>
    </w:p>
    <w:p w:rsidR="005D5E94" w:rsidRDefault="005D5E94" w:rsidP="005D5E9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t xml:space="preserve">        SEPAROVANÝ ZBER KOMUNÁLNEHO ODPADU</w:t>
      </w:r>
    </w:p>
    <w:p w:rsidR="005D5E94" w:rsidRDefault="005D5E94" w:rsidP="005D5E94">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  26  </w:t>
      </w:r>
    </w:p>
    <w:p w:rsidR="005D5E94" w:rsidRDefault="005D5E94" w:rsidP="005D5E94">
      <w:pPr>
        <w:autoSpaceDE w:val="0"/>
        <w:autoSpaceDN w:val="0"/>
        <w:adjustRightInd w:val="0"/>
        <w:spacing w:after="0" w:line="240" w:lineRule="auto"/>
        <w:jc w:val="center"/>
        <w:rPr>
          <w:rFonts w:ascii="Times New Roman" w:hAnsi="Times New Roman" w:cs="Times New Roman"/>
          <w:b/>
          <w:bCs/>
          <w:sz w:val="24"/>
          <w:szCs w:val="24"/>
        </w:rPr>
      </w:pPr>
    </w:p>
    <w:p w:rsidR="005D5E94" w:rsidRDefault="005D5E94" w:rsidP="005D5E94">
      <w:pPr>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rPr>
        <w:t xml:space="preserve">1) V obci je zavedený a </w:t>
      </w:r>
      <w:proofErr w:type="spellStart"/>
      <w:r>
        <w:rPr>
          <w:rFonts w:ascii="Times New Roman" w:hAnsi="Times New Roman" w:cs="Times New Roman"/>
          <w:sz w:val="24"/>
          <w:szCs w:val="24"/>
        </w:rPr>
        <w:t>zabezpečen</w:t>
      </w:r>
      <w:proofErr w:type="spellEnd"/>
      <w:r>
        <w:rPr>
          <w:rFonts w:ascii="Times New Roman" w:hAnsi="Times New Roman" w:cs="Times New Roman"/>
          <w:sz w:val="24"/>
          <w:szCs w:val="24"/>
          <w:lang w:val="en-US"/>
        </w:rPr>
        <w:t>ý separovaný zber komunálneho odpadu zmluvným partnerom, preto je pre obyvateľov povinnosť separovať komunálny odpad. Zber sa uskutoční, podľa vypracovaného a vydaného harmonogramu,</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 Separovaný zber komunálneho odpadu je bezplatný,</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rPr>
        <w:t xml:space="preserve">3) Vývoz </w:t>
      </w:r>
      <w:proofErr w:type="spellStart"/>
      <w:r>
        <w:rPr>
          <w:rFonts w:ascii="Times New Roman" w:hAnsi="Times New Roman" w:cs="Times New Roman"/>
          <w:sz w:val="24"/>
          <w:szCs w:val="24"/>
        </w:rPr>
        <w:t>nebezpečn</w:t>
      </w:r>
      <w:proofErr w:type="spellEnd"/>
      <w:r>
        <w:rPr>
          <w:rFonts w:ascii="Times New Roman" w:hAnsi="Times New Roman" w:cs="Times New Roman"/>
          <w:sz w:val="24"/>
          <w:szCs w:val="24"/>
          <w:lang w:val="en-US"/>
        </w:rPr>
        <w:t>ého odpadu sa uskutoční 2x /dvakrát/ ročne bezplatne.</w:t>
      </w:r>
    </w:p>
    <w:p w:rsidR="005D5E94" w:rsidRPr="004D093D" w:rsidRDefault="005D5E94" w:rsidP="005D5E94">
      <w:pPr>
        <w:autoSpaceDE w:val="0"/>
        <w:autoSpaceDN w:val="0"/>
        <w:adjustRightInd w:val="0"/>
        <w:spacing w:after="0" w:line="240" w:lineRule="auto"/>
        <w:rPr>
          <w:rFonts w:ascii="Times New Roman" w:hAnsi="Times New Roman" w:cs="Times New Roman"/>
          <w:bCs/>
          <w:sz w:val="24"/>
          <w:szCs w:val="24"/>
        </w:rPr>
      </w:pPr>
    </w:p>
    <w:p w:rsidR="005D5E94" w:rsidRDefault="005D5E94" w:rsidP="005D5E94">
      <w:pPr>
        <w:autoSpaceDE w:val="0"/>
        <w:autoSpaceDN w:val="0"/>
        <w:adjustRightInd w:val="0"/>
        <w:spacing w:after="0" w:line="240" w:lineRule="auto"/>
        <w:rPr>
          <w:rFonts w:ascii="Times New Roman" w:hAnsi="Times New Roman" w:cs="Times New Roman"/>
          <w:bCs/>
          <w:sz w:val="24"/>
          <w:szCs w:val="24"/>
        </w:rPr>
      </w:pPr>
    </w:p>
    <w:p w:rsidR="005D5E94" w:rsidRDefault="005D5E94" w:rsidP="005D5E94">
      <w:pPr>
        <w:autoSpaceDE w:val="0"/>
        <w:autoSpaceDN w:val="0"/>
        <w:adjustRightInd w:val="0"/>
        <w:spacing w:after="0" w:line="240" w:lineRule="auto"/>
        <w:rPr>
          <w:rFonts w:ascii="Times New Roman" w:hAnsi="Times New Roman" w:cs="Times New Roman"/>
          <w:bCs/>
          <w:sz w:val="24"/>
          <w:szCs w:val="24"/>
        </w:rPr>
      </w:pPr>
    </w:p>
    <w:p w:rsidR="005D5E94" w:rsidRPr="00E8214D" w:rsidRDefault="005D5E94" w:rsidP="005D5E94">
      <w:pPr>
        <w:autoSpaceDE w:val="0"/>
        <w:autoSpaceDN w:val="0"/>
        <w:adjustRightInd w:val="0"/>
        <w:spacing w:after="0" w:line="240" w:lineRule="auto"/>
        <w:jc w:val="center"/>
        <w:rPr>
          <w:rFonts w:ascii="Times New Roman" w:hAnsi="Times New Roman" w:cs="Times New Roman"/>
          <w:b/>
          <w:bCs/>
          <w:sz w:val="24"/>
          <w:szCs w:val="24"/>
        </w:rPr>
      </w:pPr>
      <w:r w:rsidRPr="00E8214D">
        <w:rPr>
          <w:rFonts w:ascii="Times New Roman" w:hAnsi="Times New Roman" w:cs="Times New Roman"/>
          <w:b/>
          <w:bCs/>
          <w:sz w:val="24"/>
          <w:szCs w:val="24"/>
        </w:rPr>
        <w:t>§  27</w:t>
      </w:r>
    </w:p>
    <w:p w:rsidR="005D5E94" w:rsidRPr="00E8214D" w:rsidRDefault="005D5E94" w:rsidP="005D5E94">
      <w:pPr>
        <w:autoSpaceDE w:val="0"/>
        <w:autoSpaceDN w:val="0"/>
        <w:adjustRightInd w:val="0"/>
        <w:spacing w:after="0" w:line="240" w:lineRule="auto"/>
        <w:jc w:val="center"/>
        <w:rPr>
          <w:rFonts w:ascii="Times New Roman" w:hAnsi="Times New Roman" w:cs="Times New Roman"/>
          <w:b/>
          <w:bCs/>
          <w:sz w:val="24"/>
          <w:szCs w:val="24"/>
          <w:lang w:val="en-US"/>
        </w:rPr>
      </w:pPr>
      <w:proofErr w:type="spellStart"/>
      <w:r w:rsidRPr="00E8214D">
        <w:rPr>
          <w:rFonts w:ascii="Times New Roman" w:hAnsi="Times New Roman" w:cs="Times New Roman"/>
          <w:b/>
          <w:bCs/>
          <w:sz w:val="24"/>
          <w:szCs w:val="24"/>
        </w:rPr>
        <w:t>Záverečn</w:t>
      </w:r>
      <w:proofErr w:type="spellEnd"/>
      <w:r w:rsidRPr="00E8214D">
        <w:rPr>
          <w:rFonts w:ascii="Times New Roman" w:hAnsi="Times New Roman" w:cs="Times New Roman"/>
          <w:b/>
          <w:bCs/>
          <w:sz w:val="24"/>
          <w:szCs w:val="24"/>
          <w:lang w:val="en-US"/>
        </w:rPr>
        <w:t>é ustanovenia</w:t>
      </w:r>
    </w:p>
    <w:p w:rsidR="005D5E94" w:rsidRPr="00E8214D" w:rsidRDefault="005D5E94" w:rsidP="005D5E94">
      <w:pPr>
        <w:autoSpaceDE w:val="0"/>
        <w:autoSpaceDN w:val="0"/>
        <w:adjustRightInd w:val="0"/>
        <w:spacing w:after="0" w:line="240" w:lineRule="auto"/>
        <w:jc w:val="both"/>
        <w:rPr>
          <w:rFonts w:ascii="Calibri" w:hAnsi="Calibri" w:cs="Calibri"/>
        </w:rPr>
      </w:pPr>
    </w:p>
    <w:p w:rsidR="005D5E94" w:rsidRPr="00E8214D" w:rsidRDefault="005D5E94" w:rsidP="005D5E94">
      <w:pPr>
        <w:autoSpaceDE w:val="0"/>
        <w:autoSpaceDN w:val="0"/>
        <w:adjustRightInd w:val="0"/>
        <w:spacing w:after="0" w:line="240" w:lineRule="auto"/>
        <w:jc w:val="both"/>
        <w:rPr>
          <w:rFonts w:ascii="Times New Roman" w:hAnsi="Times New Roman" w:cs="Times New Roman"/>
          <w:sz w:val="24"/>
          <w:szCs w:val="24"/>
          <w:lang w:val="en-US"/>
        </w:rPr>
      </w:pPr>
      <w:r w:rsidRPr="00E8214D">
        <w:rPr>
          <w:rFonts w:ascii="Times New Roman" w:hAnsi="Times New Roman" w:cs="Times New Roman"/>
          <w:sz w:val="24"/>
          <w:szCs w:val="24"/>
        </w:rPr>
        <w:t>1) Týmto nariadením sa ruš</w:t>
      </w:r>
      <w:r w:rsidRPr="00E8214D">
        <w:rPr>
          <w:rFonts w:ascii="Times New Roman" w:hAnsi="Times New Roman" w:cs="Times New Roman"/>
          <w:sz w:val="24"/>
          <w:szCs w:val="24"/>
          <w:lang w:val="en-US"/>
        </w:rPr>
        <w:t>í Všeobecne záväzné nariadenie o miestnych daniach a miestnom poplatku za komunálne odpady a drobné stavebné odpa</w:t>
      </w:r>
      <w:r>
        <w:rPr>
          <w:rFonts w:ascii="Times New Roman" w:hAnsi="Times New Roman" w:cs="Times New Roman"/>
          <w:sz w:val="24"/>
          <w:szCs w:val="24"/>
          <w:lang w:val="en-US"/>
        </w:rPr>
        <w:t xml:space="preserve">dy na území obce Zatín č. </w:t>
      </w:r>
      <w:r w:rsidR="00A92481">
        <w:rPr>
          <w:rFonts w:ascii="Times New Roman" w:hAnsi="Times New Roman" w:cs="Times New Roman"/>
          <w:sz w:val="24"/>
          <w:szCs w:val="24"/>
          <w:lang w:val="en-US"/>
        </w:rPr>
        <w:t>2</w:t>
      </w:r>
      <w:r>
        <w:rPr>
          <w:rFonts w:ascii="Times New Roman" w:hAnsi="Times New Roman" w:cs="Times New Roman"/>
          <w:sz w:val="24"/>
          <w:szCs w:val="24"/>
          <w:lang w:val="en-US"/>
        </w:rPr>
        <w:t>/202</w:t>
      </w:r>
      <w:r w:rsidR="00A92481">
        <w:rPr>
          <w:rFonts w:ascii="Times New Roman" w:hAnsi="Times New Roman" w:cs="Times New Roman"/>
          <w:sz w:val="24"/>
          <w:szCs w:val="24"/>
          <w:lang w:val="en-US"/>
        </w:rPr>
        <w:t>4</w:t>
      </w:r>
    </w:p>
    <w:p w:rsidR="005D5E94" w:rsidRPr="00E8214D" w:rsidRDefault="005D5E94" w:rsidP="005D5E94">
      <w:pPr>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rPr>
        <w:t>2)</w:t>
      </w:r>
      <w:r w:rsidRPr="00E8214D">
        <w:rPr>
          <w:rFonts w:ascii="Times New Roman" w:hAnsi="Times New Roman" w:cs="Times New Roman"/>
          <w:sz w:val="24"/>
          <w:szCs w:val="24"/>
        </w:rPr>
        <w:t xml:space="preserve"> Všeobecne z</w:t>
      </w:r>
      <w:r w:rsidRPr="00E8214D">
        <w:rPr>
          <w:rFonts w:ascii="Times New Roman" w:hAnsi="Times New Roman" w:cs="Times New Roman"/>
          <w:sz w:val="24"/>
          <w:szCs w:val="24"/>
          <w:lang w:val="en-US"/>
        </w:rPr>
        <w:t>áväzné nariadenie o miestnych daniach a poplatku za komunálne odpady a drobné stavebné odpad</w:t>
      </w:r>
      <w:r>
        <w:rPr>
          <w:rFonts w:ascii="Times New Roman" w:hAnsi="Times New Roman" w:cs="Times New Roman"/>
          <w:sz w:val="24"/>
          <w:szCs w:val="24"/>
          <w:lang w:val="en-US"/>
        </w:rPr>
        <w:t>y nabúda účinnosť dňa 01.01.2026</w:t>
      </w:r>
      <w:r w:rsidRPr="00E8214D">
        <w:rPr>
          <w:rFonts w:ascii="Times New Roman" w:hAnsi="Times New Roman" w:cs="Times New Roman"/>
          <w:sz w:val="24"/>
          <w:szCs w:val="24"/>
          <w:lang w:val="en-US"/>
        </w:rPr>
        <w:t>.</w:t>
      </w: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V Zatíne dňa 25.11.2025</w:t>
      </w: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jc w:val="both"/>
        <w:rPr>
          <w:rFonts w:ascii="Times New Roman" w:hAnsi="Times New Roman" w:cs="Times New Roman"/>
          <w:b/>
          <w:bCs/>
          <w:sz w:val="24"/>
          <w:szCs w:val="24"/>
          <w:lang w:val="en-US"/>
        </w:rPr>
      </w:pPr>
      <w:r>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Miklós</w:t>
      </w:r>
      <w:proofErr w:type="spellEnd"/>
      <w:r>
        <w:rPr>
          <w:rFonts w:ascii="Times New Roman" w:hAnsi="Times New Roman" w:cs="Times New Roman"/>
          <w:b/>
          <w:bCs/>
          <w:sz w:val="24"/>
          <w:szCs w:val="24"/>
        </w:rPr>
        <w:t xml:space="preserve"> Kuk</w:t>
      </w:r>
      <w:r>
        <w:rPr>
          <w:rFonts w:ascii="Times New Roman" w:hAnsi="Times New Roman" w:cs="Times New Roman"/>
          <w:b/>
          <w:bCs/>
          <w:sz w:val="24"/>
          <w:szCs w:val="24"/>
          <w:lang w:val="en-US"/>
        </w:rPr>
        <w:t>ó</w:t>
      </w:r>
    </w:p>
    <w:p w:rsidR="005D5E94" w:rsidRDefault="005D5E94" w:rsidP="005D5E9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starosta obce</w:t>
      </w: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jc w:val="both"/>
        <w:rPr>
          <w:rFonts w:ascii="Calibri" w:hAnsi="Calibri" w:cs="Calibri"/>
        </w:rPr>
      </w:pP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Návrh VZN zverejnení na úradnej tabuli: 26.11.2025</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Zvesené dňa ..............................</w:t>
      </w:r>
    </w:p>
    <w:p w:rsidR="005D5E94" w:rsidRDefault="005D5E94" w:rsidP="005D5E9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Schválené VZN zverejnené na úradnej tabuli: ..................</w:t>
      </w:r>
    </w:p>
    <w:p w:rsidR="005D5E94" w:rsidRDefault="005D5E94" w:rsidP="005D5E94">
      <w:pPr>
        <w:autoSpaceDE w:val="0"/>
        <w:autoSpaceDN w:val="0"/>
        <w:adjustRightInd w:val="0"/>
        <w:spacing w:after="0" w:line="240" w:lineRule="auto"/>
        <w:jc w:val="both"/>
      </w:pPr>
      <w:r>
        <w:rPr>
          <w:rFonts w:ascii="Times New Roman" w:hAnsi="Times New Roman" w:cs="Times New Roman"/>
          <w:sz w:val="24"/>
          <w:szCs w:val="24"/>
        </w:rPr>
        <w:t>Nadobudlo účinnosť: 01.01.2026</w:t>
      </w:r>
    </w:p>
    <w:p w:rsidR="0081637C" w:rsidRDefault="0081637C"/>
    <w:sectPr w:rsidR="0081637C" w:rsidSect="00BE7AD5">
      <w:pgSz w:w="12240" w:h="15840"/>
      <w:pgMar w:top="1417" w:right="1417" w:bottom="1417" w:left="1417" w:header="708" w:footer="708" w:gutter="0"/>
      <w:cols w:space="708"/>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CDBC1DF6"/>
    <w:lvl w:ilvl="0">
      <w:numFmt w:val="bullet"/>
      <w:lvlText w:val="*"/>
      <w:lvlJc w:val="left"/>
    </w:lvl>
  </w:abstractNum>
  <w:abstractNum w:abstractNumId="1">
    <w:nsid w:val="0A58126B"/>
    <w:multiLevelType w:val="hybridMultilevel"/>
    <w:tmpl w:val="6A6AFBF6"/>
    <w:lvl w:ilvl="0" w:tplc="54524376">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2">
    <w:nsid w:val="116050A9"/>
    <w:multiLevelType w:val="hybridMultilevel"/>
    <w:tmpl w:val="96D6FFE2"/>
    <w:lvl w:ilvl="0" w:tplc="05D8A1A4">
      <w:start w:val="1"/>
      <w:numFmt w:val="lowerLetter"/>
      <w:lvlText w:val="%1)"/>
      <w:lvlJc w:val="left"/>
      <w:pPr>
        <w:ind w:left="1080" w:hanging="360"/>
      </w:pPr>
      <w:rPr>
        <w:rFonts w:hint="default"/>
        <w:color w:val="000000"/>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3">
    <w:nsid w:val="16A57B9C"/>
    <w:multiLevelType w:val="hybridMultilevel"/>
    <w:tmpl w:val="B93EFFEC"/>
    <w:lvl w:ilvl="0" w:tplc="041B0017">
      <w:start w:val="1"/>
      <w:numFmt w:val="lowerLetter"/>
      <w:lvlText w:val="%1)"/>
      <w:lvlJc w:val="left"/>
      <w:pPr>
        <w:ind w:left="825" w:hanging="360"/>
      </w:pPr>
    </w:lvl>
    <w:lvl w:ilvl="1" w:tplc="041B0019" w:tentative="1">
      <w:start w:val="1"/>
      <w:numFmt w:val="lowerLetter"/>
      <w:lvlText w:val="%2."/>
      <w:lvlJc w:val="left"/>
      <w:pPr>
        <w:ind w:left="1545" w:hanging="360"/>
      </w:pPr>
    </w:lvl>
    <w:lvl w:ilvl="2" w:tplc="041B001B" w:tentative="1">
      <w:start w:val="1"/>
      <w:numFmt w:val="lowerRoman"/>
      <w:lvlText w:val="%3."/>
      <w:lvlJc w:val="right"/>
      <w:pPr>
        <w:ind w:left="2265" w:hanging="180"/>
      </w:pPr>
    </w:lvl>
    <w:lvl w:ilvl="3" w:tplc="041B000F" w:tentative="1">
      <w:start w:val="1"/>
      <w:numFmt w:val="decimal"/>
      <w:lvlText w:val="%4."/>
      <w:lvlJc w:val="left"/>
      <w:pPr>
        <w:ind w:left="2985" w:hanging="360"/>
      </w:pPr>
    </w:lvl>
    <w:lvl w:ilvl="4" w:tplc="041B0019" w:tentative="1">
      <w:start w:val="1"/>
      <w:numFmt w:val="lowerLetter"/>
      <w:lvlText w:val="%5."/>
      <w:lvlJc w:val="left"/>
      <w:pPr>
        <w:ind w:left="3705" w:hanging="360"/>
      </w:pPr>
    </w:lvl>
    <w:lvl w:ilvl="5" w:tplc="041B001B" w:tentative="1">
      <w:start w:val="1"/>
      <w:numFmt w:val="lowerRoman"/>
      <w:lvlText w:val="%6."/>
      <w:lvlJc w:val="right"/>
      <w:pPr>
        <w:ind w:left="4425" w:hanging="180"/>
      </w:pPr>
    </w:lvl>
    <w:lvl w:ilvl="6" w:tplc="041B000F" w:tentative="1">
      <w:start w:val="1"/>
      <w:numFmt w:val="decimal"/>
      <w:lvlText w:val="%7."/>
      <w:lvlJc w:val="left"/>
      <w:pPr>
        <w:ind w:left="5145" w:hanging="360"/>
      </w:pPr>
    </w:lvl>
    <w:lvl w:ilvl="7" w:tplc="041B0019" w:tentative="1">
      <w:start w:val="1"/>
      <w:numFmt w:val="lowerLetter"/>
      <w:lvlText w:val="%8."/>
      <w:lvlJc w:val="left"/>
      <w:pPr>
        <w:ind w:left="5865" w:hanging="360"/>
      </w:pPr>
    </w:lvl>
    <w:lvl w:ilvl="8" w:tplc="041B001B" w:tentative="1">
      <w:start w:val="1"/>
      <w:numFmt w:val="lowerRoman"/>
      <w:lvlText w:val="%9."/>
      <w:lvlJc w:val="right"/>
      <w:pPr>
        <w:ind w:left="6585" w:hanging="180"/>
      </w:pPr>
    </w:lvl>
  </w:abstractNum>
  <w:abstractNum w:abstractNumId="4">
    <w:nsid w:val="1E9628AB"/>
    <w:multiLevelType w:val="hybridMultilevel"/>
    <w:tmpl w:val="DFF4375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nsid w:val="24AB6329"/>
    <w:multiLevelType w:val="hybridMultilevel"/>
    <w:tmpl w:val="5D9ECD70"/>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nsid w:val="3E0E681D"/>
    <w:multiLevelType w:val="hybridMultilevel"/>
    <w:tmpl w:val="17EC18E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nsid w:val="4598171C"/>
    <w:multiLevelType w:val="hybridMultilevel"/>
    <w:tmpl w:val="9F12F57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nsid w:val="486E62AE"/>
    <w:multiLevelType w:val="hybridMultilevel"/>
    <w:tmpl w:val="DB8AFFA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nsid w:val="48761770"/>
    <w:multiLevelType w:val="hybridMultilevel"/>
    <w:tmpl w:val="B4C440F6"/>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nsid w:val="65C8726E"/>
    <w:multiLevelType w:val="hybridMultilevel"/>
    <w:tmpl w:val="3F5C036A"/>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nsid w:val="6CB93948"/>
    <w:multiLevelType w:val="hybridMultilevel"/>
    <w:tmpl w:val="A260B51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0"/>
    <w:lvlOverride w:ilvl="0">
      <w:lvl w:ilvl="0">
        <w:numFmt w:val="bullet"/>
        <w:lvlText w:val=""/>
        <w:legacy w:legacy="1" w:legacySpace="0" w:legacyIndent="360"/>
        <w:lvlJc w:val="left"/>
        <w:rPr>
          <w:rFonts w:ascii="Symbol" w:hAnsi="Symbol" w:hint="default"/>
        </w:rPr>
      </w:lvl>
    </w:lvlOverride>
  </w:num>
  <w:num w:numId="2">
    <w:abstractNumId w:val="2"/>
  </w:num>
  <w:num w:numId="3">
    <w:abstractNumId w:val="4"/>
  </w:num>
  <w:num w:numId="4">
    <w:abstractNumId w:val="1"/>
  </w:num>
  <w:num w:numId="5">
    <w:abstractNumId w:val="10"/>
  </w:num>
  <w:num w:numId="6">
    <w:abstractNumId w:val="6"/>
  </w:num>
  <w:num w:numId="7">
    <w:abstractNumId w:val="8"/>
  </w:num>
  <w:num w:numId="8">
    <w:abstractNumId w:val="5"/>
  </w:num>
  <w:num w:numId="9">
    <w:abstractNumId w:val="7"/>
  </w:num>
  <w:num w:numId="10">
    <w:abstractNumId w:val="3"/>
  </w:num>
  <w:num w:numId="11">
    <w:abstractNumId w:val="11"/>
  </w:num>
  <w:num w:numId="1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useFELayout/>
  </w:compat>
  <w:rsids>
    <w:rsidRoot w:val="005D5E94"/>
    <w:rsid w:val="000E6494"/>
    <w:rsid w:val="001978BA"/>
    <w:rsid w:val="003814F7"/>
    <w:rsid w:val="00482135"/>
    <w:rsid w:val="005D5E94"/>
    <w:rsid w:val="006950FA"/>
    <w:rsid w:val="00762729"/>
    <w:rsid w:val="007763CA"/>
    <w:rsid w:val="0081637C"/>
    <w:rsid w:val="00A92481"/>
    <w:rsid w:val="00EC2CD4"/>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sk-SK" w:eastAsia="sk-SK"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EC2CD4"/>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5D5E94"/>
    <w:pPr>
      <w:ind w:left="720"/>
      <w:contextualSpacing/>
    </w:pPr>
    <w:rPr>
      <w:rFonts w:eastAsiaTheme="minorHAnsi"/>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3382</Words>
  <Characters>19280</Characters>
  <Application>Microsoft Office Word</Application>
  <DocSecurity>0</DocSecurity>
  <Lines>160</Lines>
  <Paragraphs>45</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22617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Obec Zatín</dc:creator>
  <cp:keywords/>
  <dc:description/>
  <cp:lastModifiedBy>Obec Zatín</cp:lastModifiedBy>
  <cp:revision>9</cp:revision>
  <cp:lastPrinted>2025-11-25T11:54:00Z</cp:lastPrinted>
  <dcterms:created xsi:type="dcterms:W3CDTF">2025-11-24T13:32:00Z</dcterms:created>
  <dcterms:modified xsi:type="dcterms:W3CDTF">2025-11-25T11:55:00Z</dcterms:modified>
</cp:coreProperties>
</file>